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99" w:rsidRDefault="00DB10C6" w:rsidP="004763B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B94D99" w:rsidRDefault="00DB10C6" w:rsidP="00DB10C6">
      <w:pPr>
        <w:jc w:val="center"/>
        <w:rPr>
          <w:rFonts w:ascii="Times New Roman" w:hAnsi="Times New Roman"/>
          <w:b/>
          <w:sz w:val="28"/>
          <w:szCs w:val="28"/>
        </w:rPr>
      </w:pPr>
      <w:r w:rsidRPr="009D41AC">
        <w:rPr>
          <w:sz w:val="28"/>
          <w:szCs w:val="28"/>
        </w:rPr>
        <w:object w:dxaOrig="109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5.25pt" o:ole="">
            <v:imagedata r:id="rId7" o:title=""/>
          </v:shape>
          <o:OLEObject Type="Embed" ProgID="PBrush" ShapeID="_x0000_i1025" DrawAspect="Content" ObjectID="_1635857455" r:id="rId8"/>
        </w:object>
      </w:r>
    </w:p>
    <w:p w:rsidR="004229EC" w:rsidRPr="008D35E9" w:rsidRDefault="004229EC" w:rsidP="004763B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D35E9">
        <w:rPr>
          <w:rFonts w:ascii="Times New Roman" w:hAnsi="Times New Roman"/>
          <w:b/>
          <w:sz w:val="28"/>
          <w:szCs w:val="28"/>
        </w:rPr>
        <w:t>СЕЛЬСКАЯ ДУМА</w:t>
      </w:r>
    </w:p>
    <w:p w:rsidR="004229EC" w:rsidRPr="008D35E9" w:rsidRDefault="004229EC" w:rsidP="004763BA">
      <w:pPr>
        <w:jc w:val="center"/>
        <w:rPr>
          <w:rFonts w:ascii="Times New Roman" w:hAnsi="Times New Roman"/>
          <w:b/>
          <w:sz w:val="28"/>
          <w:szCs w:val="28"/>
        </w:rPr>
      </w:pPr>
      <w:r w:rsidRPr="008D35E9">
        <w:rPr>
          <w:rFonts w:ascii="Times New Roman" w:hAnsi="Times New Roman"/>
          <w:b/>
          <w:sz w:val="28"/>
          <w:szCs w:val="28"/>
        </w:rPr>
        <w:t xml:space="preserve">сельского поселения «Село </w:t>
      </w:r>
      <w:r w:rsidR="006A5B69">
        <w:rPr>
          <w:rFonts w:ascii="Times New Roman" w:hAnsi="Times New Roman"/>
          <w:b/>
          <w:sz w:val="28"/>
          <w:szCs w:val="28"/>
        </w:rPr>
        <w:t>Сашкин</w:t>
      </w:r>
      <w:r w:rsidRPr="008D35E9">
        <w:rPr>
          <w:rFonts w:ascii="Times New Roman" w:hAnsi="Times New Roman"/>
          <w:b/>
          <w:sz w:val="28"/>
          <w:szCs w:val="28"/>
        </w:rPr>
        <w:t>о»</w:t>
      </w:r>
    </w:p>
    <w:p w:rsidR="00355298" w:rsidRPr="008D35E9" w:rsidRDefault="00355298" w:rsidP="004763BA">
      <w:pPr>
        <w:jc w:val="center"/>
        <w:rPr>
          <w:rFonts w:ascii="Times New Roman" w:hAnsi="Times New Roman"/>
          <w:b/>
        </w:rPr>
      </w:pPr>
      <w:r w:rsidRPr="008D35E9">
        <w:rPr>
          <w:rFonts w:ascii="Times New Roman" w:hAnsi="Times New Roman"/>
          <w:b/>
          <w:sz w:val="28"/>
          <w:szCs w:val="28"/>
        </w:rPr>
        <w:t>Калужская область Ферзиковский район</w:t>
      </w:r>
    </w:p>
    <w:p w:rsidR="004229EC" w:rsidRPr="008D35E9" w:rsidRDefault="004229EC" w:rsidP="004763BA">
      <w:pPr>
        <w:jc w:val="center"/>
        <w:rPr>
          <w:rFonts w:ascii="Times New Roman" w:hAnsi="Times New Roman"/>
          <w:b/>
        </w:rPr>
      </w:pPr>
    </w:p>
    <w:p w:rsidR="004229EC" w:rsidRPr="00C33E24" w:rsidRDefault="004229EC" w:rsidP="004763BA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E24">
        <w:rPr>
          <w:rFonts w:ascii="Times New Roman" w:hAnsi="Times New Roman"/>
          <w:b/>
          <w:sz w:val="32"/>
          <w:szCs w:val="32"/>
        </w:rPr>
        <w:t>Р Е Ш Е Н И Е</w:t>
      </w:r>
    </w:p>
    <w:p w:rsidR="004229EC" w:rsidRPr="008D35E9" w:rsidRDefault="004229EC" w:rsidP="004763BA">
      <w:pPr>
        <w:jc w:val="center"/>
        <w:rPr>
          <w:rFonts w:ascii="Times New Roman" w:hAnsi="Times New Roman"/>
          <w:b/>
        </w:rPr>
      </w:pPr>
    </w:p>
    <w:p w:rsidR="004229EC" w:rsidRPr="008D35E9" w:rsidRDefault="004229EC" w:rsidP="008D35E9">
      <w:pPr>
        <w:ind w:firstLine="0"/>
        <w:rPr>
          <w:rFonts w:ascii="Times New Roman" w:hAnsi="Times New Roman"/>
          <w:b/>
        </w:rPr>
      </w:pPr>
      <w:r w:rsidRPr="008D35E9">
        <w:rPr>
          <w:rFonts w:ascii="Times New Roman" w:hAnsi="Times New Roman"/>
          <w:b/>
        </w:rPr>
        <w:t xml:space="preserve">от </w:t>
      </w:r>
      <w:r w:rsidR="0020254A">
        <w:rPr>
          <w:rFonts w:ascii="Times New Roman" w:hAnsi="Times New Roman"/>
          <w:b/>
        </w:rPr>
        <w:t>21</w:t>
      </w:r>
      <w:r w:rsidR="00DB10C6">
        <w:rPr>
          <w:rFonts w:ascii="Times New Roman" w:hAnsi="Times New Roman"/>
          <w:b/>
        </w:rPr>
        <w:t xml:space="preserve"> ноября </w:t>
      </w:r>
      <w:r w:rsidR="00B67F10" w:rsidRPr="008D35E9">
        <w:rPr>
          <w:rFonts w:ascii="Times New Roman" w:hAnsi="Times New Roman"/>
          <w:b/>
        </w:rPr>
        <w:t>2019</w:t>
      </w:r>
      <w:r w:rsidRPr="008D35E9">
        <w:rPr>
          <w:rFonts w:ascii="Times New Roman" w:hAnsi="Times New Roman"/>
          <w:b/>
        </w:rPr>
        <w:t xml:space="preserve"> года                                               </w:t>
      </w:r>
      <w:r w:rsidR="009A6A6E" w:rsidRPr="008D35E9">
        <w:rPr>
          <w:rFonts w:ascii="Times New Roman" w:hAnsi="Times New Roman"/>
          <w:b/>
        </w:rPr>
        <w:t xml:space="preserve">     </w:t>
      </w:r>
      <w:r w:rsidR="00820CBF" w:rsidRPr="008D35E9">
        <w:rPr>
          <w:rFonts w:ascii="Times New Roman" w:hAnsi="Times New Roman"/>
          <w:b/>
        </w:rPr>
        <w:t xml:space="preserve">     </w:t>
      </w:r>
      <w:r w:rsidR="00293F58" w:rsidRPr="008D35E9">
        <w:rPr>
          <w:rFonts w:ascii="Times New Roman" w:hAnsi="Times New Roman"/>
          <w:b/>
        </w:rPr>
        <w:t xml:space="preserve">  </w:t>
      </w:r>
      <w:r w:rsidR="00774168" w:rsidRPr="008D35E9">
        <w:rPr>
          <w:rFonts w:ascii="Times New Roman" w:hAnsi="Times New Roman"/>
          <w:b/>
        </w:rPr>
        <w:t xml:space="preserve">    </w:t>
      </w:r>
      <w:r w:rsidR="008D35E9">
        <w:rPr>
          <w:rFonts w:ascii="Times New Roman" w:hAnsi="Times New Roman"/>
          <w:b/>
        </w:rPr>
        <w:t xml:space="preserve">                      </w:t>
      </w:r>
      <w:r w:rsidR="00774168" w:rsidRPr="008D35E9">
        <w:rPr>
          <w:rFonts w:ascii="Times New Roman" w:hAnsi="Times New Roman"/>
          <w:b/>
        </w:rPr>
        <w:t xml:space="preserve">         </w:t>
      </w:r>
      <w:r w:rsidR="0020254A">
        <w:rPr>
          <w:rFonts w:ascii="Times New Roman" w:hAnsi="Times New Roman"/>
          <w:b/>
        </w:rPr>
        <w:t xml:space="preserve"> № 109</w:t>
      </w:r>
    </w:p>
    <w:p w:rsidR="004229EC" w:rsidRPr="008D35E9" w:rsidRDefault="004229EC" w:rsidP="004763BA">
      <w:pPr>
        <w:jc w:val="center"/>
        <w:rPr>
          <w:rFonts w:ascii="Times New Roman" w:hAnsi="Times New Roman"/>
          <w:b/>
          <w:sz w:val="26"/>
          <w:szCs w:val="26"/>
        </w:rPr>
      </w:pPr>
      <w:r w:rsidRPr="008D35E9">
        <w:rPr>
          <w:rFonts w:ascii="Times New Roman" w:hAnsi="Times New Roman"/>
          <w:b/>
          <w:sz w:val="26"/>
          <w:szCs w:val="26"/>
        </w:rPr>
        <w:t>с.</w:t>
      </w:r>
      <w:r w:rsidR="006F3F45" w:rsidRPr="008D35E9">
        <w:rPr>
          <w:rFonts w:ascii="Times New Roman" w:hAnsi="Times New Roman"/>
          <w:b/>
          <w:sz w:val="26"/>
          <w:szCs w:val="26"/>
        </w:rPr>
        <w:t xml:space="preserve"> </w:t>
      </w:r>
      <w:r w:rsidR="006A5B69">
        <w:rPr>
          <w:rFonts w:ascii="Times New Roman" w:hAnsi="Times New Roman"/>
          <w:b/>
          <w:sz w:val="26"/>
          <w:szCs w:val="26"/>
        </w:rPr>
        <w:t>Сашкино</w:t>
      </w:r>
    </w:p>
    <w:p w:rsidR="00B67F10" w:rsidRDefault="00B67F10" w:rsidP="00C33E24">
      <w:pPr>
        <w:ind w:firstLine="0"/>
        <w:rPr>
          <w:b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B67F10" w:rsidRPr="002F29D2" w:rsidTr="002F29D2">
        <w:tc>
          <w:tcPr>
            <w:tcW w:w="4926" w:type="dxa"/>
          </w:tcPr>
          <w:p w:rsidR="00B67F10" w:rsidRPr="002F29D2" w:rsidRDefault="008D35E9" w:rsidP="006A5B69">
            <w:pPr>
              <w:ind w:firstLine="0"/>
              <w:rPr>
                <w:b/>
              </w:rPr>
            </w:pPr>
            <w:r w:rsidRPr="002F29D2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 изменений в решение Сельской Думы сельского поселения «Село </w:t>
            </w:r>
            <w:r w:rsidR="006A5B69">
              <w:rPr>
                <w:rFonts w:ascii="Times New Roman" w:hAnsi="Times New Roman"/>
                <w:b/>
                <w:sz w:val="26"/>
                <w:szCs w:val="26"/>
              </w:rPr>
              <w:t>Сашкино» от 25.11.2008 № 52</w:t>
            </w:r>
            <w:r w:rsidRPr="002F29D2">
              <w:rPr>
                <w:rFonts w:ascii="Times New Roman" w:hAnsi="Times New Roman"/>
                <w:b/>
                <w:sz w:val="26"/>
                <w:szCs w:val="26"/>
              </w:rPr>
              <w:t xml:space="preserve"> «Об установлении земельного налога»</w:t>
            </w:r>
          </w:p>
        </w:tc>
        <w:tc>
          <w:tcPr>
            <w:tcW w:w="4927" w:type="dxa"/>
          </w:tcPr>
          <w:p w:rsidR="00B67F10" w:rsidRPr="002F29D2" w:rsidRDefault="00B67F10" w:rsidP="002F29D2">
            <w:pPr>
              <w:ind w:firstLine="0"/>
              <w:jc w:val="center"/>
              <w:rPr>
                <w:b/>
              </w:rPr>
            </w:pPr>
          </w:p>
        </w:tc>
      </w:tr>
    </w:tbl>
    <w:p w:rsidR="00352F98" w:rsidRDefault="00352F98" w:rsidP="00352F98">
      <w:pPr>
        <w:ind w:firstLine="0"/>
        <w:rPr>
          <w:b/>
        </w:rPr>
      </w:pPr>
    </w:p>
    <w:p w:rsidR="00352F98" w:rsidRPr="00352F98" w:rsidRDefault="00352F98" w:rsidP="00352F98">
      <w:pPr>
        <w:ind w:firstLine="0"/>
        <w:rPr>
          <w:rFonts w:ascii="Times New Roman" w:hAnsi="Times New Roman"/>
          <w:b/>
          <w:sz w:val="26"/>
          <w:szCs w:val="26"/>
        </w:rPr>
      </w:pPr>
      <w:r>
        <w:rPr>
          <w:b/>
        </w:rPr>
        <w:t xml:space="preserve">       </w:t>
      </w:r>
      <w:r w:rsidRPr="00352F98">
        <w:rPr>
          <w:rFonts w:ascii="Times New Roman" w:hAnsi="Times New Roman"/>
          <w:sz w:val="26"/>
          <w:szCs w:val="26"/>
        </w:rPr>
        <w:t>В соответствии с Федеральным законом от 15.04.2019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Федеральным законом от 29.09.2019 № 325-ФЗ «О внесении изменений в части первую и вторую Налогового кодекса Российской Федерации», Сельская Дума сельского по</w:t>
      </w:r>
      <w:r w:rsidR="00C33E24">
        <w:rPr>
          <w:rFonts w:ascii="Times New Roman" w:hAnsi="Times New Roman"/>
          <w:sz w:val="26"/>
          <w:szCs w:val="26"/>
        </w:rPr>
        <w:t xml:space="preserve">селения  «Село </w:t>
      </w:r>
      <w:r w:rsidR="006A5B69">
        <w:rPr>
          <w:rFonts w:ascii="Times New Roman" w:hAnsi="Times New Roman"/>
          <w:sz w:val="26"/>
          <w:szCs w:val="26"/>
        </w:rPr>
        <w:t>Сашкин</w:t>
      </w:r>
      <w:r w:rsidR="00C33E24">
        <w:rPr>
          <w:rFonts w:ascii="Times New Roman" w:hAnsi="Times New Roman"/>
          <w:sz w:val="26"/>
          <w:szCs w:val="26"/>
        </w:rPr>
        <w:t>о</w:t>
      </w:r>
      <w:r w:rsidRPr="00352F98">
        <w:rPr>
          <w:rFonts w:ascii="Times New Roman" w:hAnsi="Times New Roman"/>
          <w:sz w:val="26"/>
          <w:szCs w:val="26"/>
        </w:rPr>
        <w:t xml:space="preserve">»  </w:t>
      </w:r>
      <w:r w:rsidRPr="00352F98">
        <w:rPr>
          <w:rFonts w:ascii="Times New Roman" w:hAnsi="Times New Roman"/>
          <w:b/>
          <w:sz w:val="26"/>
          <w:szCs w:val="26"/>
        </w:rPr>
        <w:t>РЕШИЛА:</w:t>
      </w:r>
    </w:p>
    <w:p w:rsidR="00352F98" w:rsidRPr="00352F98" w:rsidRDefault="00352F98" w:rsidP="00352F98">
      <w:pPr>
        <w:rPr>
          <w:rFonts w:ascii="Times New Roman" w:hAnsi="Times New Roman"/>
          <w:b/>
          <w:sz w:val="26"/>
          <w:szCs w:val="26"/>
        </w:rPr>
      </w:pPr>
    </w:p>
    <w:p w:rsidR="00B67F10" w:rsidRDefault="00B67F10" w:rsidP="00E76E2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Внести следующие изменения в решение </w:t>
      </w:r>
      <w:r w:rsidR="007B0919">
        <w:rPr>
          <w:rFonts w:ascii="Times New Roman" w:hAnsi="Times New Roman"/>
          <w:sz w:val="26"/>
          <w:szCs w:val="26"/>
        </w:rPr>
        <w:t xml:space="preserve">Сельской Думы сельского поселения «Село </w:t>
      </w:r>
      <w:r w:rsidR="006A5B69">
        <w:rPr>
          <w:rFonts w:ascii="Times New Roman" w:hAnsi="Times New Roman"/>
          <w:sz w:val="26"/>
          <w:szCs w:val="26"/>
        </w:rPr>
        <w:t>Сашкино» от 25.11.2008 № 52</w:t>
      </w:r>
      <w:r>
        <w:rPr>
          <w:rFonts w:ascii="Times New Roman" w:hAnsi="Times New Roman"/>
          <w:sz w:val="26"/>
          <w:szCs w:val="26"/>
        </w:rPr>
        <w:t xml:space="preserve"> «Об ус</w:t>
      </w:r>
      <w:r w:rsidR="007B0919">
        <w:rPr>
          <w:rFonts w:ascii="Times New Roman" w:hAnsi="Times New Roman"/>
          <w:sz w:val="26"/>
          <w:szCs w:val="26"/>
        </w:rPr>
        <w:t>тановлении земе</w:t>
      </w:r>
      <w:r w:rsidR="006A5B69">
        <w:rPr>
          <w:rFonts w:ascii="Times New Roman" w:hAnsi="Times New Roman"/>
          <w:sz w:val="26"/>
          <w:szCs w:val="26"/>
        </w:rPr>
        <w:t>льного налога» (в редакции от 25</w:t>
      </w:r>
      <w:r w:rsidR="007B0919">
        <w:rPr>
          <w:rFonts w:ascii="Times New Roman" w:hAnsi="Times New Roman"/>
          <w:sz w:val="26"/>
          <w:szCs w:val="26"/>
        </w:rPr>
        <w:t xml:space="preserve">.05.2010 № </w:t>
      </w:r>
      <w:r w:rsidR="006A5B69">
        <w:rPr>
          <w:rFonts w:ascii="Times New Roman" w:hAnsi="Times New Roman"/>
          <w:sz w:val="26"/>
          <w:szCs w:val="26"/>
        </w:rPr>
        <w:t>07</w:t>
      </w:r>
      <w:r w:rsidR="007B0919">
        <w:rPr>
          <w:rFonts w:ascii="Times New Roman" w:hAnsi="Times New Roman"/>
          <w:sz w:val="26"/>
          <w:szCs w:val="26"/>
        </w:rPr>
        <w:t>, от 0</w:t>
      </w:r>
      <w:r w:rsidR="006A5B69">
        <w:rPr>
          <w:rFonts w:ascii="Times New Roman" w:hAnsi="Times New Roman"/>
          <w:sz w:val="26"/>
          <w:szCs w:val="26"/>
        </w:rPr>
        <w:t>6.09.2010 № 13</w:t>
      </w:r>
      <w:r w:rsidR="007B0919">
        <w:rPr>
          <w:rFonts w:ascii="Times New Roman" w:hAnsi="Times New Roman"/>
          <w:sz w:val="26"/>
          <w:szCs w:val="26"/>
        </w:rPr>
        <w:t>, от 2</w:t>
      </w:r>
      <w:r w:rsidR="006A5B69">
        <w:rPr>
          <w:rFonts w:ascii="Times New Roman" w:hAnsi="Times New Roman"/>
          <w:sz w:val="26"/>
          <w:szCs w:val="26"/>
        </w:rPr>
        <w:t>0.10.2010 № 19</w:t>
      </w:r>
      <w:r w:rsidR="007B0919">
        <w:rPr>
          <w:rFonts w:ascii="Times New Roman" w:hAnsi="Times New Roman"/>
          <w:sz w:val="26"/>
          <w:szCs w:val="26"/>
        </w:rPr>
        <w:t xml:space="preserve">, от </w:t>
      </w:r>
      <w:r w:rsidR="006A5B69">
        <w:rPr>
          <w:rFonts w:ascii="Times New Roman" w:hAnsi="Times New Roman"/>
          <w:sz w:val="26"/>
          <w:szCs w:val="26"/>
        </w:rPr>
        <w:t>26.09.2014 № 100</w:t>
      </w:r>
      <w:r w:rsidR="007B0919">
        <w:rPr>
          <w:rFonts w:ascii="Times New Roman" w:hAnsi="Times New Roman"/>
          <w:sz w:val="26"/>
          <w:szCs w:val="26"/>
        </w:rPr>
        <w:t>,</w:t>
      </w:r>
      <w:r w:rsidR="006A5B69">
        <w:rPr>
          <w:rFonts w:ascii="Times New Roman" w:hAnsi="Times New Roman"/>
          <w:sz w:val="26"/>
          <w:szCs w:val="26"/>
        </w:rPr>
        <w:t xml:space="preserve"> от 30.06</w:t>
      </w:r>
      <w:r w:rsidR="007B0919">
        <w:rPr>
          <w:rFonts w:ascii="Times New Roman" w:hAnsi="Times New Roman"/>
          <w:sz w:val="26"/>
          <w:szCs w:val="26"/>
        </w:rPr>
        <w:t>.2015 № 1</w:t>
      </w:r>
      <w:r w:rsidR="006A5B69">
        <w:rPr>
          <w:rFonts w:ascii="Times New Roman" w:hAnsi="Times New Roman"/>
          <w:sz w:val="26"/>
          <w:szCs w:val="26"/>
        </w:rPr>
        <w:t>21, от 01.02.2016 № 19</w:t>
      </w:r>
      <w:r w:rsidR="00E76E28">
        <w:rPr>
          <w:rFonts w:ascii="Times New Roman" w:hAnsi="Times New Roman"/>
          <w:sz w:val="26"/>
          <w:szCs w:val="26"/>
        </w:rPr>
        <w:t>,)</w:t>
      </w:r>
      <w:r w:rsidR="00352F98" w:rsidRPr="00352F98">
        <w:rPr>
          <w:rFonts w:ascii="Times New Roman" w:hAnsi="Times New Roman"/>
          <w:sz w:val="26"/>
          <w:szCs w:val="26"/>
        </w:rPr>
        <w:t xml:space="preserve"> (далее</w:t>
      </w:r>
      <w:r w:rsidR="00352F98">
        <w:rPr>
          <w:rFonts w:ascii="Times New Roman" w:hAnsi="Times New Roman"/>
          <w:sz w:val="26"/>
          <w:szCs w:val="26"/>
        </w:rPr>
        <w:t xml:space="preserve"> по тексту </w:t>
      </w:r>
      <w:r w:rsidR="00ED44C8">
        <w:rPr>
          <w:rFonts w:ascii="Times New Roman" w:hAnsi="Times New Roman"/>
          <w:sz w:val="26"/>
          <w:szCs w:val="26"/>
        </w:rPr>
        <w:t xml:space="preserve">- </w:t>
      </w:r>
      <w:r w:rsidR="006A5B69">
        <w:rPr>
          <w:rFonts w:ascii="Times New Roman" w:hAnsi="Times New Roman"/>
          <w:sz w:val="26"/>
          <w:szCs w:val="26"/>
        </w:rPr>
        <w:t>Решение от 25. 11.2008  №52</w:t>
      </w:r>
      <w:r w:rsidR="00352F98" w:rsidRPr="00352F98">
        <w:rPr>
          <w:rFonts w:ascii="Times New Roman" w:hAnsi="Times New Roman"/>
          <w:sz w:val="26"/>
          <w:szCs w:val="26"/>
        </w:rPr>
        <w:t>):</w:t>
      </w:r>
    </w:p>
    <w:p w:rsidR="0091732A" w:rsidRDefault="0091732A" w:rsidP="00E76E2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В пункте 1</w:t>
      </w:r>
      <w:r w:rsidR="00352F98" w:rsidRPr="00352F98">
        <w:rPr>
          <w:rFonts w:ascii="Times New Roman" w:hAnsi="Times New Roman"/>
          <w:sz w:val="26"/>
          <w:szCs w:val="26"/>
        </w:rPr>
        <w:t xml:space="preserve"> </w:t>
      </w:r>
      <w:r w:rsidR="006A5B69">
        <w:rPr>
          <w:rFonts w:ascii="Times New Roman" w:hAnsi="Times New Roman"/>
          <w:sz w:val="26"/>
          <w:szCs w:val="26"/>
        </w:rPr>
        <w:t>Решения от 22. 11.2008  №52</w:t>
      </w:r>
      <w:r w:rsidR="00352F9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слова «</w:t>
      </w:r>
      <w:r w:rsidR="00352F98">
        <w:rPr>
          <w:rFonts w:ascii="Times New Roman" w:hAnsi="Times New Roman"/>
          <w:sz w:val="26"/>
          <w:szCs w:val="26"/>
        </w:rPr>
        <w:t>и сроки</w:t>
      </w:r>
      <w:r w:rsidR="006C760C">
        <w:rPr>
          <w:rFonts w:ascii="Times New Roman" w:hAnsi="Times New Roman"/>
          <w:sz w:val="26"/>
          <w:szCs w:val="26"/>
        </w:rPr>
        <w:t>» исключить;</w:t>
      </w:r>
    </w:p>
    <w:p w:rsidR="00D43D95" w:rsidRDefault="00D43D95" w:rsidP="00D43D95">
      <w:pPr>
        <w:pStyle w:val="22"/>
        <w:shd w:val="clear" w:color="auto" w:fill="auto"/>
        <w:spacing w:after="98"/>
        <w:ind w:firstLine="600"/>
      </w:pPr>
      <w:r>
        <w:rPr>
          <w:color w:val="000000"/>
          <w:lang w:bidi="ru-RU"/>
        </w:rPr>
        <w:t xml:space="preserve">1.2. Пункт 3 Решения от </w:t>
      </w:r>
      <w:r>
        <w:t xml:space="preserve">22. 11.2008  №52 </w:t>
      </w:r>
      <w:r>
        <w:rPr>
          <w:color w:val="000000"/>
          <w:lang w:bidi="ru-RU"/>
        </w:rPr>
        <w:t>изложить в следующей редакции:</w:t>
      </w:r>
    </w:p>
    <w:p w:rsidR="00D43D95" w:rsidRDefault="00D43D95" w:rsidP="00D43D95">
      <w:pPr>
        <w:pStyle w:val="22"/>
        <w:shd w:val="clear" w:color="auto" w:fill="auto"/>
        <w:spacing w:after="162" w:line="260" w:lineRule="exact"/>
        <w:ind w:left="340"/>
      </w:pPr>
      <w:r>
        <w:rPr>
          <w:color w:val="000000"/>
          <w:lang w:bidi="ru-RU"/>
        </w:rPr>
        <w:t>«3. Установить налоговые ставки в следующих размерах:</w:t>
      </w:r>
    </w:p>
    <w:p w:rsidR="00D43D95" w:rsidRDefault="00D43D95" w:rsidP="00D43D95">
      <w:pPr>
        <w:pStyle w:val="22"/>
        <w:shd w:val="clear" w:color="auto" w:fill="auto"/>
        <w:spacing w:after="116" w:line="260" w:lineRule="exact"/>
        <w:ind w:left="340" w:firstLine="340"/>
      </w:pPr>
      <w:r>
        <w:rPr>
          <w:color w:val="000000"/>
          <w:lang w:bidi="ru-RU"/>
        </w:rPr>
        <w:t>1) 0,3 процента в отношении земельных участков от кадастровой стоимости:</w:t>
      </w:r>
    </w:p>
    <w:p w:rsidR="00D43D95" w:rsidRDefault="00D43D95" w:rsidP="00D43D95">
      <w:pPr>
        <w:pStyle w:val="22"/>
        <w:shd w:val="clear" w:color="auto" w:fill="auto"/>
        <w:tabs>
          <w:tab w:val="left" w:pos="991"/>
        </w:tabs>
        <w:spacing w:after="64" w:line="312" w:lineRule="exact"/>
        <w:ind w:left="340" w:right="400" w:firstLine="340"/>
      </w:pPr>
      <w:r>
        <w:rPr>
          <w:color w:val="000000"/>
          <w:lang w:bidi="ru-RU"/>
        </w:rPr>
        <w:t>а)</w:t>
      </w:r>
      <w:r>
        <w:rPr>
          <w:color w:val="000000"/>
          <w:lang w:bidi="ru-RU"/>
        </w:rPr>
        <w:tab/>
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D43D95" w:rsidRDefault="00D43D95" w:rsidP="00BE1E39">
      <w:pPr>
        <w:pStyle w:val="22"/>
        <w:shd w:val="clear" w:color="auto" w:fill="auto"/>
        <w:tabs>
          <w:tab w:val="left" w:pos="991"/>
        </w:tabs>
        <w:spacing w:after="60"/>
        <w:ind w:left="340" w:right="-2" w:firstLine="340"/>
      </w:pPr>
      <w:r>
        <w:rPr>
          <w:color w:val="000000"/>
          <w:lang w:bidi="ru-RU"/>
        </w:rPr>
        <w:t>б)</w:t>
      </w:r>
      <w:r>
        <w:rPr>
          <w:color w:val="000000"/>
          <w:lang w:bidi="ru-RU"/>
        </w:rPr>
        <w:tab/>
        <w:t>занятых жилищным фондом и объектами инженерной инфраструктуры жилищно - 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D43D95" w:rsidRDefault="00D43D95" w:rsidP="00BE1E39">
      <w:pPr>
        <w:pStyle w:val="22"/>
        <w:shd w:val="clear" w:color="auto" w:fill="auto"/>
        <w:tabs>
          <w:tab w:val="left" w:pos="991"/>
        </w:tabs>
        <w:spacing w:after="60"/>
        <w:ind w:left="340" w:right="-2" w:firstLine="180"/>
      </w:pPr>
      <w:r>
        <w:rPr>
          <w:color w:val="000000"/>
          <w:lang w:bidi="ru-RU"/>
        </w:rPr>
        <w:t>в)</w:t>
      </w:r>
      <w:r>
        <w:rPr>
          <w:color w:val="000000"/>
          <w:lang w:bidi="ru-RU"/>
        </w:rPr>
        <w:tab/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</w:t>
      </w:r>
      <w:r>
        <w:rPr>
          <w:color w:val="000000"/>
          <w:lang w:bidi="ru-RU"/>
        </w:rPr>
        <w:lastRenderedPageBreak/>
        <w:t xml:space="preserve">предусмотренных Федеральным законом от 29 июля 2017 года </w:t>
      </w:r>
      <w:r w:rsidR="00BE1E39">
        <w:rPr>
          <w:color w:val="000000"/>
          <w:lang w:eastAsia="en-US" w:bidi="en-US"/>
        </w:rPr>
        <w:t>№</w:t>
      </w:r>
      <w:r>
        <w:rPr>
          <w:color w:val="000000"/>
          <w:lang w:bidi="ru-RU"/>
        </w:rPr>
        <w:t>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D43D95" w:rsidRDefault="00D43D95" w:rsidP="00BE1E39">
      <w:pPr>
        <w:pStyle w:val="22"/>
        <w:shd w:val="clear" w:color="auto" w:fill="auto"/>
        <w:tabs>
          <w:tab w:val="left" w:pos="660"/>
        </w:tabs>
        <w:spacing w:after="114"/>
        <w:ind w:left="340"/>
      </w:pPr>
      <w:r>
        <w:rPr>
          <w:color w:val="000000"/>
          <w:lang w:bidi="ru-RU"/>
        </w:rPr>
        <w:t>г)</w:t>
      </w:r>
      <w:r>
        <w:rPr>
          <w:color w:val="000000"/>
          <w:lang w:bidi="ru-RU"/>
        </w:rPr>
        <w:tab/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D43D95" w:rsidRPr="00423A73" w:rsidRDefault="00D43D95" w:rsidP="00423A73">
      <w:pPr>
        <w:pStyle w:val="32"/>
        <w:shd w:val="clear" w:color="auto" w:fill="auto"/>
        <w:spacing w:before="0" w:after="141" w:line="240" w:lineRule="exact"/>
        <w:ind w:left="340"/>
      </w:pPr>
      <w:r>
        <w:rPr>
          <w:color w:val="000000"/>
          <w:sz w:val="24"/>
          <w:szCs w:val="24"/>
          <w:lang w:bidi="ru-RU"/>
        </w:rPr>
        <w:t>2) 1,5 процента в отношении прочих земельных участков.».</w:t>
      </w:r>
    </w:p>
    <w:p w:rsidR="00B67F10" w:rsidRDefault="00423A73" w:rsidP="00B67F10">
      <w:pPr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</w:t>
      </w:r>
      <w:r w:rsidR="00E76E28" w:rsidRPr="00FE2EAE">
        <w:rPr>
          <w:rFonts w:ascii="Times New Roman" w:hAnsi="Times New Roman"/>
          <w:sz w:val="26"/>
          <w:szCs w:val="26"/>
        </w:rPr>
        <w:t xml:space="preserve">. Пункт </w:t>
      </w:r>
      <w:r w:rsidR="00B67F10" w:rsidRPr="00FE2EAE">
        <w:rPr>
          <w:rFonts w:ascii="Times New Roman" w:hAnsi="Times New Roman"/>
          <w:sz w:val="26"/>
          <w:szCs w:val="26"/>
        </w:rPr>
        <w:t>6</w:t>
      </w:r>
      <w:r w:rsidR="00352F98" w:rsidRPr="00352F98">
        <w:rPr>
          <w:rFonts w:ascii="Times New Roman" w:hAnsi="Times New Roman"/>
          <w:sz w:val="26"/>
          <w:szCs w:val="26"/>
        </w:rPr>
        <w:t xml:space="preserve"> </w:t>
      </w:r>
      <w:r w:rsidR="00D71F94">
        <w:rPr>
          <w:rFonts w:ascii="Times New Roman" w:hAnsi="Times New Roman"/>
          <w:sz w:val="26"/>
          <w:szCs w:val="26"/>
        </w:rPr>
        <w:t>Решения от 25. 11.2008  №52</w:t>
      </w:r>
      <w:r w:rsidR="00352F98">
        <w:rPr>
          <w:rFonts w:ascii="Times New Roman" w:hAnsi="Times New Roman"/>
          <w:sz w:val="26"/>
          <w:szCs w:val="26"/>
        </w:rPr>
        <w:t xml:space="preserve"> </w:t>
      </w:r>
      <w:r w:rsidR="00B67F10" w:rsidRPr="00FE2EAE">
        <w:rPr>
          <w:rFonts w:ascii="Times New Roman" w:hAnsi="Times New Roman"/>
          <w:sz w:val="26"/>
          <w:szCs w:val="26"/>
        </w:rPr>
        <w:t xml:space="preserve"> исключи</w:t>
      </w:r>
      <w:r w:rsidR="006C760C">
        <w:rPr>
          <w:rFonts w:ascii="Times New Roman" w:hAnsi="Times New Roman"/>
          <w:sz w:val="26"/>
          <w:szCs w:val="26"/>
        </w:rPr>
        <w:t>ть;</w:t>
      </w:r>
    </w:p>
    <w:p w:rsidR="00423A73" w:rsidRDefault="00423A73" w:rsidP="00B67F10">
      <w:pPr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</w:t>
      </w:r>
      <w:r w:rsidR="00D017A5" w:rsidRPr="00FE2EAE">
        <w:rPr>
          <w:rFonts w:ascii="Times New Roman" w:hAnsi="Times New Roman"/>
          <w:sz w:val="26"/>
          <w:szCs w:val="26"/>
        </w:rPr>
        <w:t xml:space="preserve">Пункт </w:t>
      </w:r>
      <w:r w:rsidR="00D017A5">
        <w:rPr>
          <w:rFonts w:ascii="Times New Roman" w:hAnsi="Times New Roman"/>
          <w:sz w:val="26"/>
          <w:szCs w:val="26"/>
        </w:rPr>
        <w:t>7</w:t>
      </w:r>
      <w:r w:rsidR="00D017A5" w:rsidRPr="00352F98">
        <w:rPr>
          <w:rFonts w:ascii="Times New Roman" w:hAnsi="Times New Roman"/>
          <w:sz w:val="26"/>
          <w:szCs w:val="26"/>
        </w:rPr>
        <w:t xml:space="preserve"> </w:t>
      </w:r>
      <w:r w:rsidR="00D017A5">
        <w:rPr>
          <w:rFonts w:ascii="Times New Roman" w:hAnsi="Times New Roman"/>
          <w:sz w:val="26"/>
          <w:szCs w:val="26"/>
        </w:rPr>
        <w:t xml:space="preserve">Решения от 25. 11.2008  №52 </w:t>
      </w:r>
      <w:r w:rsidR="00D017A5" w:rsidRPr="00D017A5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A4587" w:rsidRDefault="008A4587" w:rsidP="008A4587">
      <w:pPr>
        <w:pStyle w:val="22"/>
        <w:shd w:val="clear" w:color="auto" w:fill="auto"/>
        <w:spacing w:line="293" w:lineRule="exact"/>
        <w:ind w:firstLine="1000"/>
      </w:pPr>
      <w:r>
        <w:t>«7.Дополнительно освободить от уплаты земельного налога следующие категории налогоплательщиков:</w:t>
      </w:r>
    </w:p>
    <w:p w:rsidR="008A4587" w:rsidRDefault="008A4587" w:rsidP="008A458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83" w:lineRule="exact"/>
        <w:ind w:left="709" w:hanging="142"/>
      </w:pPr>
      <w:r>
        <w:t>органы местного самоуправления — в отношении земельных участков, используемых ими для непосредственного выполнения возложенных функций;</w:t>
      </w:r>
    </w:p>
    <w:p w:rsidR="008A4587" w:rsidRDefault="008A4587" w:rsidP="008A458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88" w:lineRule="exact"/>
        <w:ind w:left="709" w:hanging="142"/>
      </w:pPr>
      <w:r>
        <w:t xml:space="preserve"> учреждения образования — в отношении земельных участков, предоставленных им для оказания услуг в области образования;</w:t>
      </w:r>
    </w:p>
    <w:p w:rsidR="008A4587" w:rsidRDefault="008A4587" w:rsidP="008A458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88" w:lineRule="exact"/>
        <w:ind w:left="709" w:hanging="142"/>
      </w:pPr>
      <w:r>
        <w:t>учреждения здравоохранения — в отношении земельных участков, предоставленных им для оказания услуг в области здравоохранения;</w:t>
      </w:r>
    </w:p>
    <w:p w:rsidR="008A4587" w:rsidRDefault="008A4587" w:rsidP="008A458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83" w:lineRule="exact"/>
        <w:ind w:left="709" w:hanging="142"/>
      </w:pPr>
      <w:r>
        <w:t xml:space="preserve"> учреждения культуры — в отношении земельных участков, предоставленных им для оказания услуг в области культуры;</w:t>
      </w:r>
    </w:p>
    <w:p w:rsidR="008A4587" w:rsidRDefault="008A4587" w:rsidP="008A458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83" w:lineRule="exact"/>
        <w:ind w:left="709" w:hanging="142"/>
      </w:pPr>
      <w:r>
        <w:t>учреждения социального обеспечения — в отношении земельных участков, предоставленных им для оказания услуг в области социального обеспечения;</w:t>
      </w:r>
    </w:p>
    <w:p w:rsidR="008A4587" w:rsidRDefault="008A4587" w:rsidP="008A458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78" w:lineRule="exact"/>
        <w:ind w:left="709" w:hanging="142"/>
      </w:pPr>
      <w:r>
        <w:t>физической культуры и спорта — в отношении земельных участков, предоставленных для оказания услуг в области физической культуры и спорта».</w:t>
      </w:r>
    </w:p>
    <w:p w:rsidR="008A4587" w:rsidRDefault="008A4587" w:rsidP="008A458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83" w:lineRule="exact"/>
        <w:ind w:left="709" w:hanging="142"/>
      </w:pPr>
      <w:r>
        <w:t xml:space="preserve">членов </w:t>
      </w:r>
      <w:r w:rsidRPr="008A4587">
        <w:t>многодетной семьи, зарегистрированной на территории Калужской</w:t>
      </w:r>
      <w:r>
        <w:t xml:space="preserve"> </w:t>
      </w:r>
      <w:r w:rsidRPr="008A4587">
        <w:t xml:space="preserve">области в качестве </w:t>
      </w:r>
      <w:r>
        <w:t>многодетной семьи, в порядке, ус</w:t>
      </w:r>
      <w:r w:rsidRPr="008A4587">
        <w:t xml:space="preserve">тановленном Законом Калужской </w:t>
      </w:r>
      <w:r>
        <w:t>области «</w:t>
      </w:r>
      <w:r w:rsidRPr="008A4587">
        <w:t>О статусе многодетной семьи в Калужской области и мерах её социальной поддержки». 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населения.».</w:t>
      </w:r>
    </w:p>
    <w:p w:rsidR="009A235F" w:rsidRPr="009A235F" w:rsidRDefault="009A235F" w:rsidP="009A235F">
      <w:pPr>
        <w:pStyle w:val="a9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A235F">
        <w:rPr>
          <w:sz w:val="26"/>
          <w:szCs w:val="26"/>
        </w:rPr>
        <w:t>Настоящее Решение вступает в силу с 01 января 2020 года, но не ранее чем по истечении одного месяца со дня его официального опубликования в районной газете «Ферзиковские вести» и на официальном сайте администр</w:t>
      </w:r>
      <w:r w:rsidR="00BD6C14">
        <w:rPr>
          <w:sz w:val="26"/>
          <w:szCs w:val="26"/>
        </w:rPr>
        <w:t>ации сельского поселения «Село Сашкино</w:t>
      </w:r>
      <w:r>
        <w:rPr>
          <w:sz w:val="26"/>
          <w:szCs w:val="26"/>
        </w:rPr>
        <w:t>», за исключением пункта 1.3</w:t>
      </w:r>
      <w:r w:rsidRPr="009A235F">
        <w:rPr>
          <w:sz w:val="26"/>
          <w:szCs w:val="26"/>
        </w:rPr>
        <w:t>. настоящего Решения, который вступает в силу с 01 января 2021 года и применяется начиная с уплаты земельного налога за налоговый период 2020 года.</w:t>
      </w:r>
    </w:p>
    <w:p w:rsidR="00D017A5" w:rsidRDefault="00D017A5" w:rsidP="00B67F10">
      <w:pPr>
        <w:adjustRightInd w:val="0"/>
        <w:rPr>
          <w:rFonts w:ascii="Times New Roman" w:hAnsi="Times New Roman"/>
          <w:sz w:val="26"/>
          <w:szCs w:val="26"/>
        </w:rPr>
      </w:pPr>
    </w:p>
    <w:p w:rsidR="00041CF2" w:rsidRDefault="00041CF2" w:rsidP="00041CF2">
      <w:pPr>
        <w:ind w:firstLine="0"/>
        <w:outlineLvl w:val="0"/>
      </w:pPr>
    </w:p>
    <w:p w:rsidR="00041CF2" w:rsidRDefault="00041CF2" w:rsidP="00041CF2">
      <w:pPr>
        <w:ind w:firstLine="0"/>
        <w:outlineLvl w:val="0"/>
      </w:pPr>
    </w:p>
    <w:p w:rsidR="00AD2D8C" w:rsidRPr="00041CF2" w:rsidRDefault="00AD2D8C" w:rsidP="00041CF2">
      <w:pPr>
        <w:ind w:firstLine="0"/>
        <w:outlineLvl w:val="0"/>
        <w:rPr>
          <w:rFonts w:ascii="Times New Roman" w:hAnsi="Times New Roman"/>
          <w:b/>
          <w:sz w:val="26"/>
          <w:szCs w:val="26"/>
        </w:rPr>
      </w:pPr>
      <w:r w:rsidRPr="00041CF2">
        <w:rPr>
          <w:rFonts w:ascii="Times New Roman" w:hAnsi="Times New Roman"/>
          <w:b/>
          <w:sz w:val="26"/>
          <w:szCs w:val="26"/>
        </w:rPr>
        <w:t>Глава сельского  поселения</w:t>
      </w:r>
    </w:p>
    <w:p w:rsidR="00AD2D8C" w:rsidRPr="00355298" w:rsidRDefault="00AD2D8C" w:rsidP="00041CF2">
      <w:pPr>
        <w:ind w:firstLine="0"/>
      </w:pPr>
      <w:r w:rsidRPr="00041CF2">
        <w:rPr>
          <w:rFonts w:ascii="Times New Roman" w:hAnsi="Times New Roman"/>
          <w:b/>
          <w:sz w:val="26"/>
          <w:szCs w:val="26"/>
        </w:rPr>
        <w:t xml:space="preserve">«Село </w:t>
      </w:r>
      <w:r w:rsidR="006A5B69">
        <w:rPr>
          <w:rFonts w:ascii="Times New Roman" w:hAnsi="Times New Roman"/>
          <w:b/>
          <w:sz w:val="26"/>
          <w:szCs w:val="26"/>
        </w:rPr>
        <w:t>Сашкино</w:t>
      </w:r>
      <w:r w:rsidRPr="00041CF2">
        <w:rPr>
          <w:rFonts w:ascii="Times New Roman" w:hAnsi="Times New Roman"/>
          <w:b/>
          <w:sz w:val="26"/>
          <w:szCs w:val="26"/>
        </w:rPr>
        <w:t xml:space="preserve">»                      </w:t>
      </w:r>
      <w:r w:rsidR="00774168" w:rsidRPr="00041CF2">
        <w:rPr>
          <w:rFonts w:ascii="Times New Roman" w:hAnsi="Times New Roman"/>
          <w:b/>
          <w:sz w:val="26"/>
          <w:szCs w:val="26"/>
        </w:rPr>
        <w:t xml:space="preserve">                                   </w:t>
      </w:r>
      <w:r w:rsidRPr="00041CF2">
        <w:rPr>
          <w:rFonts w:ascii="Times New Roman" w:hAnsi="Times New Roman"/>
          <w:b/>
          <w:sz w:val="26"/>
          <w:szCs w:val="26"/>
        </w:rPr>
        <w:t xml:space="preserve">      </w:t>
      </w:r>
      <w:r w:rsidR="007A6BEB" w:rsidRPr="00041CF2">
        <w:rPr>
          <w:rFonts w:ascii="Times New Roman" w:hAnsi="Times New Roman"/>
          <w:b/>
          <w:sz w:val="26"/>
          <w:szCs w:val="26"/>
        </w:rPr>
        <w:t xml:space="preserve">     </w:t>
      </w:r>
      <w:r w:rsidR="00041CF2">
        <w:rPr>
          <w:rFonts w:ascii="Times New Roman" w:hAnsi="Times New Roman"/>
          <w:b/>
          <w:sz w:val="26"/>
          <w:szCs w:val="26"/>
        </w:rPr>
        <w:t xml:space="preserve">    </w:t>
      </w:r>
      <w:r w:rsidR="007A6BEB" w:rsidRPr="00041CF2">
        <w:rPr>
          <w:rFonts w:ascii="Times New Roman" w:hAnsi="Times New Roman"/>
          <w:b/>
          <w:sz w:val="26"/>
          <w:szCs w:val="26"/>
        </w:rPr>
        <w:t xml:space="preserve">          </w:t>
      </w:r>
      <w:r w:rsidR="00D71F94">
        <w:rPr>
          <w:rFonts w:ascii="Times New Roman" w:hAnsi="Times New Roman"/>
          <w:b/>
          <w:sz w:val="26"/>
          <w:szCs w:val="26"/>
        </w:rPr>
        <w:t>Н. Е. Губарь</w:t>
      </w:r>
      <w:r w:rsidRPr="00355298">
        <w:t xml:space="preserve">  </w:t>
      </w:r>
      <w:r w:rsidRPr="00355298">
        <w:tab/>
      </w:r>
    </w:p>
    <w:sectPr w:rsidR="00AD2D8C" w:rsidRPr="00355298" w:rsidSect="00E61947">
      <w:headerReference w:type="even" r:id="rId9"/>
      <w:headerReference w:type="default" r:id="rId10"/>
      <w:pgSz w:w="11906" w:h="16838"/>
      <w:pgMar w:top="567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970" w:rsidRDefault="00CD0970">
      <w:r>
        <w:separator/>
      </w:r>
    </w:p>
  </w:endnote>
  <w:endnote w:type="continuationSeparator" w:id="1">
    <w:p w:rsidR="00CD0970" w:rsidRDefault="00CD0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970" w:rsidRDefault="00CD0970">
      <w:r>
        <w:separator/>
      </w:r>
    </w:p>
  </w:footnote>
  <w:footnote w:type="continuationSeparator" w:id="1">
    <w:p w:rsidR="00CD0970" w:rsidRDefault="00CD0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E24" w:rsidRDefault="000702AC" w:rsidP="00601F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33E2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33E24" w:rsidRDefault="00C33E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E24" w:rsidRDefault="000702AC" w:rsidP="00601F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33E2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1187">
      <w:rPr>
        <w:rStyle w:val="a4"/>
        <w:noProof/>
      </w:rPr>
      <w:t>2</w:t>
    </w:r>
    <w:r>
      <w:rPr>
        <w:rStyle w:val="a4"/>
      </w:rPr>
      <w:fldChar w:fldCharType="end"/>
    </w:r>
  </w:p>
  <w:p w:rsidR="00C33E24" w:rsidRDefault="00C33E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2F52"/>
    <w:multiLevelType w:val="hybridMultilevel"/>
    <w:tmpl w:val="1A56BEFA"/>
    <w:lvl w:ilvl="0" w:tplc="079A193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B0F439F"/>
    <w:multiLevelType w:val="multilevel"/>
    <w:tmpl w:val="9F9CC1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9EC"/>
    <w:rsid w:val="000171CF"/>
    <w:rsid w:val="00027600"/>
    <w:rsid w:val="00032589"/>
    <w:rsid w:val="00041CF2"/>
    <w:rsid w:val="000453F5"/>
    <w:rsid w:val="000630F6"/>
    <w:rsid w:val="000702AC"/>
    <w:rsid w:val="00082F01"/>
    <w:rsid w:val="000A63C3"/>
    <w:rsid w:val="000C03E0"/>
    <w:rsid w:val="000C40B5"/>
    <w:rsid w:val="000E1F7A"/>
    <w:rsid w:val="00103D75"/>
    <w:rsid w:val="00122056"/>
    <w:rsid w:val="00162EDF"/>
    <w:rsid w:val="00193F61"/>
    <w:rsid w:val="001B64A9"/>
    <w:rsid w:val="001F1287"/>
    <w:rsid w:val="001F4933"/>
    <w:rsid w:val="0020254A"/>
    <w:rsid w:val="0020603E"/>
    <w:rsid w:val="002137C5"/>
    <w:rsid w:val="0024164E"/>
    <w:rsid w:val="00247385"/>
    <w:rsid w:val="002613B6"/>
    <w:rsid w:val="00293F58"/>
    <w:rsid w:val="002B1E06"/>
    <w:rsid w:val="002B5893"/>
    <w:rsid w:val="002E6C8F"/>
    <w:rsid w:val="002F29D2"/>
    <w:rsid w:val="002F50CD"/>
    <w:rsid w:val="003061C0"/>
    <w:rsid w:val="00314550"/>
    <w:rsid w:val="00327A16"/>
    <w:rsid w:val="0034735D"/>
    <w:rsid w:val="00352F98"/>
    <w:rsid w:val="00355093"/>
    <w:rsid w:val="00355298"/>
    <w:rsid w:val="003759F0"/>
    <w:rsid w:val="00386F98"/>
    <w:rsid w:val="003E053A"/>
    <w:rsid w:val="00414FC8"/>
    <w:rsid w:val="004229EC"/>
    <w:rsid w:val="00423A73"/>
    <w:rsid w:val="00432AAF"/>
    <w:rsid w:val="00440D10"/>
    <w:rsid w:val="004763BA"/>
    <w:rsid w:val="004974B4"/>
    <w:rsid w:val="004E7024"/>
    <w:rsid w:val="00504B41"/>
    <w:rsid w:val="0052109B"/>
    <w:rsid w:val="00522862"/>
    <w:rsid w:val="005333AD"/>
    <w:rsid w:val="00533AA3"/>
    <w:rsid w:val="00571737"/>
    <w:rsid w:val="00581152"/>
    <w:rsid w:val="005962E3"/>
    <w:rsid w:val="005A09D5"/>
    <w:rsid w:val="005B7035"/>
    <w:rsid w:val="005C5962"/>
    <w:rsid w:val="005D6167"/>
    <w:rsid w:val="005D757D"/>
    <w:rsid w:val="00601F70"/>
    <w:rsid w:val="00616D4F"/>
    <w:rsid w:val="00620C0A"/>
    <w:rsid w:val="00645847"/>
    <w:rsid w:val="0065001F"/>
    <w:rsid w:val="00655DEF"/>
    <w:rsid w:val="006A5B69"/>
    <w:rsid w:val="006C760C"/>
    <w:rsid w:val="006F3F45"/>
    <w:rsid w:val="00722F34"/>
    <w:rsid w:val="00740C61"/>
    <w:rsid w:val="00745924"/>
    <w:rsid w:val="00774168"/>
    <w:rsid w:val="00785151"/>
    <w:rsid w:val="007A6839"/>
    <w:rsid w:val="007A6BEB"/>
    <w:rsid w:val="007A6D4B"/>
    <w:rsid w:val="007B0919"/>
    <w:rsid w:val="007C66F3"/>
    <w:rsid w:val="007D5A6C"/>
    <w:rsid w:val="007E7F34"/>
    <w:rsid w:val="00820CBF"/>
    <w:rsid w:val="00822AF3"/>
    <w:rsid w:val="0088194B"/>
    <w:rsid w:val="00895B3C"/>
    <w:rsid w:val="008A17B6"/>
    <w:rsid w:val="008A4587"/>
    <w:rsid w:val="008C35C4"/>
    <w:rsid w:val="008C3F21"/>
    <w:rsid w:val="008D35E9"/>
    <w:rsid w:val="0091732A"/>
    <w:rsid w:val="0096559D"/>
    <w:rsid w:val="009661DD"/>
    <w:rsid w:val="009661E8"/>
    <w:rsid w:val="0098618E"/>
    <w:rsid w:val="009A235F"/>
    <w:rsid w:val="009A6A6E"/>
    <w:rsid w:val="009C24FB"/>
    <w:rsid w:val="009D41AC"/>
    <w:rsid w:val="00A0251D"/>
    <w:rsid w:val="00A24684"/>
    <w:rsid w:val="00A425FB"/>
    <w:rsid w:val="00A63313"/>
    <w:rsid w:val="00AC09AD"/>
    <w:rsid w:val="00AD2D8C"/>
    <w:rsid w:val="00B24348"/>
    <w:rsid w:val="00B377D2"/>
    <w:rsid w:val="00B62080"/>
    <w:rsid w:val="00B67F10"/>
    <w:rsid w:val="00B820FE"/>
    <w:rsid w:val="00B94D99"/>
    <w:rsid w:val="00BA79CC"/>
    <w:rsid w:val="00BD6C14"/>
    <w:rsid w:val="00BE1E39"/>
    <w:rsid w:val="00C33E24"/>
    <w:rsid w:val="00C870A2"/>
    <w:rsid w:val="00CA53B4"/>
    <w:rsid w:val="00CC742D"/>
    <w:rsid w:val="00CD0970"/>
    <w:rsid w:val="00CD4CC9"/>
    <w:rsid w:val="00CF6B66"/>
    <w:rsid w:val="00D017A5"/>
    <w:rsid w:val="00D04B1B"/>
    <w:rsid w:val="00D10606"/>
    <w:rsid w:val="00D135EC"/>
    <w:rsid w:val="00D13B7C"/>
    <w:rsid w:val="00D250F6"/>
    <w:rsid w:val="00D26689"/>
    <w:rsid w:val="00D3726C"/>
    <w:rsid w:val="00D43D95"/>
    <w:rsid w:val="00D71DB3"/>
    <w:rsid w:val="00D71F94"/>
    <w:rsid w:val="00D7301F"/>
    <w:rsid w:val="00D77405"/>
    <w:rsid w:val="00DA019E"/>
    <w:rsid w:val="00DA2C3E"/>
    <w:rsid w:val="00DA3A2E"/>
    <w:rsid w:val="00DB10C6"/>
    <w:rsid w:val="00DD5DE1"/>
    <w:rsid w:val="00DF633E"/>
    <w:rsid w:val="00E12A67"/>
    <w:rsid w:val="00E1498F"/>
    <w:rsid w:val="00E3008E"/>
    <w:rsid w:val="00E5609B"/>
    <w:rsid w:val="00E61187"/>
    <w:rsid w:val="00E61947"/>
    <w:rsid w:val="00E63094"/>
    <w:rsid w:val="00E76E28"/>
    <w:rsid w:val="00E85869"/>
    <w:rsid w:val="00EA1AAC"/>
    <w:rsid w:val="00ED022C"/>
    <w:rsid w:val="00ED44C8"/>
    <w:rsid w:val="00EE3167"/>
    <w:rsid w:val="00EE650F"/>
    <w:rsid w:val="00F1073B"/>
    <w:rsid w:val="00F43B01"/>
    <w:rsid w:val="00F770AC"/>
    <w:rsid w:val="00F972BB"/>
    <w:rsid w:val="00FA69C6"/>
    <w:rsid w:val="00FE2EAE"/>
    <w:rsid w:val="00FF0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76E2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C3F21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3F21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3F21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3F2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2434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24348"/>
  </w:style>
  <w:style w:type="character" w:customStyle="1" w:styleId="10">
    <w:name w:val="Заголовок 1 Знак"/>
    <w:aliases w:val="!Части документа Знак"/>
    <w:link w:val="1"/>
    <w:rsid w:val="0035529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55298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5529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5529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C3F21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8C3F21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35529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C3F2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8C3F21"/>
    <w:rPr>
      <w:color w:val="0000FF"/>
      <w:u w:val="none"/>
    </w:rPr>
  </w:style>
  <w:style w:type="paragraph" w:customStyle="1" w:styleId="Application">
    <w:name w:val="Application!Приложение"/>
    <w:rsid w:val="008C3F2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C3F2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C3F2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1">
    <w:name w:val="11 приложение"/>
    <w:basedOn w:val="a"/>
    <w:link w:val="110"/>
    <w:qFormat/>
    <w:rsid w:val="00BA79CC"/>
    <w:pPr>
      <w:autoSpaceDE w:val="0"/>
      <w:autoSpaceDN w:val="0"/>
      <w:adjustRightInd w:val="0"/>
      <w:jc w:val="right"/>
      <w:outlineLvl w:val="0"/>
    </w:pPr>
    <w:rPr>
      <w:b/>
      <w:kern w:val="28"/>
    </w:rPr>
  </w:style>
  <w:style w:type="character" w:customStyle="1" w:styleId="110">
    <w:name w:val="11 приложение Знак"/>
    <w:link w:val="11"/>
    <w:rsid w:val="00BA79CC"/>
    <w:rPr>
      <w:rFonts w:ascii="Arial" w:hAnsi="Arial" w:cs="Arial"/>
      <w:b/>
      <w:kern w:val="28"/>
      <w:sz w:val="24"/>
      <w:szCs w:val="24"/>
    </w:rPr>
  </w:style>
  <w:style w:type="table" w:styleId="a8">
    <w:name w:val="Table Grid"/>
    <w:basedOn w:val="a1"/>
    <w:rsid w:val="00B67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D43D95"/>
    <w:rPr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D43D95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43D95"/>
    <w:pPr>
      <w:widowControl w:val="0"/>
      <w:shd w:val="clear" w:color="auto" w:fill="FFFFFF"/>
      <w:spacing w:after="240" w:line="307" w:lineRule="exact"/>
      <w:ind w:firstLine="0"/>
    </w:pPr>
    <w:rPr>
      <w:rFonts w:ascii="Times New Roman" w:hAnsi="Times New Roman"/>
      <w:sz w:val="26"/>
      <w:szCs w:val="26"/>
    </w:rPr>
  </w:style>
  <w:style w:type="paragraph" w:customStyle="1" w:styleId="32">
    <w:name w:val="Основной текст (3)"/>
    <w:basedOn w:val="a"/>
    <w:link w:val="31"/>
    <w:rsid w:val="00D43D95"/>
    <w:pPr>
      <w:widowControl w:val="0"/>
      <w:shd w:val="clear" w:color="auto" w:fill="FFFFFF"/>
      <w:spacing w:before="60" w:after="240" w:line="0" w:lineRule="atLeast"/>
      <w:ind w:firstLine="0"/>
    </w:pPr>
    <w:rPr>
      <w:rFonts w:ascii="Times New Roman" w:hAnsi="Times New Roman"/>
      <w:b/>
      <w:bCs/>
      <w:sz w:val="20"/>
      <w:szCs w:val="20"/>
    </w:rPr>
  </w:style>
  <w:style w:type="character" w:customStyle="1" w:styleId="20pt">
    <w:name w:val="Основной текст (2) + Курсив;Интервал 0 pt"/>
    <w:basedOn w:val="21"/>
    <w:rsid w:val="008A45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u w:val="none"/>
      <w:lang w:val="ru-RU" w:eastAsia="ru-RU" w:bidi="ru-RU"/>
    </w:rPr>
  </w:style>
  <w:style w:type="paragraph" w:styleId="a9">
    <w:name w:val="Normal (Web)"/>
    <w:basedOn w:val="a"/>
    <w:uiPriority w:val="99"/>
    <w:unhideWhenUsed/>
    <w:rsid w:val="009A235F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6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ДУМА</vt:lpstr>
    </vt:vector>
  </TitlesOfParts>
  <Company>SPecialiST RePack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ДУМА</dc:title>
  <dc:creator>Главный бухгалтер</dc:creator>
  <cp:lastModifiedBy>User</cp:lastModifiedBy>
  <cp:revision>4</cp:revision>
  <cp:lastPrinted>2019-10-31T12:41:00Z</cp:lastPrinted>
  <dcterms:created xsi:type="dcterms:W3CDTF">2019-11-21T13:04:00Z</dcterms:created>
  <dcterms:modified xsi:type="dcterms:W3CDTF">2019-11-21T13:05:00Z</dcterms:modified>
</cp:coreProperties>
</file>