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E7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5355762" r:id="rId6"/>
        </w:object>
      </w:r>
      <w:r w:rsidR="00BA24D5" w:rsidRPr="009C56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</w:t>
      </w:r>
    </w:p>
    <w:p w:rsidR="00B731E7" w:rsidRDefault="00B731E7" w:rsidP="008B25B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731E7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Администрация 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(исполнительно-распорядительный орган)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24"/>
          <w:lang w:eastAsia="ru-RU"/>
        </w:rPr>
      </w:pPr>
      <w:r w:rsidRPr="008B25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сельского поселения «</w:t>
      </w:r>
      <w:r w:rsidR="00E13888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Село Сашкино</w:t>
      </w:r>
      <w:r w:rsidRPr="008B25B2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»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 w:rsidRPr="008B25B2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Калужской области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  <w:t>ПОСТАНОВЛЕНИЕ</w:t>
      </w:r>
    </w:p>
    <w:tbl>
      <w:tblPr>
        <w:tblW w:w="0" w:type="auto"/>
        <w:tblLook w:val="04A0"/>
      </w:tblPr>
      <w:tblGrid>
        <w:gridCol w:w="4791"/>
        <w:gridCol w:w="4780"/>
      </w:tblGrid>
      <w:tr w:rsidR="008B25B2" w:rsidRPr="00AD06F9" w:rsidTr="00FA22C5">
        <w:trPr>
          <w:trHeight w:val="427"/>
        </w:trPr>
        <w:tc>
          <w:tcPr>
            <w:tcW w:w="4791" w:type="dxa"/>
            <w:shd w:val="clear" w:color="auto" w:fill="auto"/>
          </w:tcPr>
          <w:p w:rsidR="008B25B2" w:rsidRPr="008B25B2" w:rsidRDefault="00BD15BB" w:rsidP="00BD15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от  18 марта</w:t>
            </w:r>
            <w:r w:rsidR="008B25B2" w:rsidRPr="008B25B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201</w:t>
            </w:r>
            <w:r w:rsidR="008B25B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="008B25B2" w:rsidRPr="008B25B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  <w:tc>
          <w:tcPr>
            <w:tcW w:w="4780" w:type="dxa"/>
            <w:shd w:val="clear" w:color="auto" w:fill="auto"/>
          </w:tcPr>
          <w:p w:rsidR="008B25B2" w:rsidRPr="00BD15BB" w:rsidRDefault="00BD15BB" w:rsidP="00BD15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8B25B2" w:rsidRPr="00BD15B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№ </w:t>
            </w:r>
            <w:r w:rsidRPr="00BD15BB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CE462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5</w:t>
            </w:r>
          </w:p>
        </w:tc>
      </w:tr>
    </w:tbl>
    <w:p w:rsidR="008B25B2" w:rsidRPr="008B25B2" w:rsidRDefault="00E13888" w:rsidP="00FA22C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с. Сашкино</w:t>
      </w:r>
    </w:p>
    <w:p w:rsidR="008B25B2" w:rsidRPr="008B25B2" w:rsidRDefault="008B25B2" w:rsidP="001F77F1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</w:tblGrid>
      <w:tr w:rsidR="008B25B2" w:rsidRPr="00AD06F9" w:rsidTr="00FA22C5">
        <w:trPr>
          <w:trHeight w:val="122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E4621" w:rsidRPr="00CE4621" w:rsidRDefault="00CE4621" w:rsidP="00CE462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E462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 утверждении Порядка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</w:t>
            </w:r>
          </w:p>
          <w:p w:rsidR="008B25B2" w:rsidRPr="008B25B2" w:rsidRDefault="008B25B2" w:rsidP="00CE4621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8B25B2" w:rsidRDefault="00CE4621" w:rsidP="00FA22C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статьей 17.3 Федерального закона от 11.08.1995 №135-ФЗ «О благотворительной деятельности и добровольчестве (</w:t>
      </w:r>
      <w:proofErr w:type="spellStart"/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волонтерстве</w:t>
      </w:r>
      <w:proofErr w:type="spellEnd"/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)», 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</w:t>
      </w:r>
      <w:proofErr w:type="gramEnd"/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 xml:space="preserve">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 администрация</w:t>
      </w:r>
      <w:r w:rsidR="00FA22C5" w:rsidRPr="00FA22C5">
        <w:rPr>
          <w:rFonts w:ascii="Times New Roman" w:hAnsi="Times New Roman"/>
          <w:sz w:val="26"/>
          <w:szCs w:val="26"/>
        </w:rPr>
        <w:t xml:space="preserve"> </w:t>
      </w:r>
      <w:r w:rsidR="00E75EBD" w:rsidRPr="00FA22C5">
        <w:rPr>
          <w:rFonts w:ascii="Times New Roman" w:hAnsi="Times New Roman"/>
          <w:sz w:val="26"/>
          <w:szCs w:val="26"/>
        </w:rPr>
        <w:t>сельского поселения «</w:t>
      </w:r>
      <w:r w:rsidR="00E13888" w:rsidRPr="00FA22C5">
        <w:rPr>
          <w:rFonts w:ascii="Times New Roman" w:hAnsi="Times New Roman"/>
          <w:sz w:val="26"/>
          <w:szCs w:val="26"/>
        </w:rPr>
        <w:t>Село Сашкино</w:t>
      </w:r>
      <w:r w:rsidR="00E75EBD" w:rsidRPr="00FA22C5">
        <w:rPr>
          <w:rFonts w:ascii="Times New Roman" w:hAnsi="Times New Roman"/>
          <w:sz w:val="26"/>
          <w:szCs w:val="26"/>
        </w:rPr>
        <w:t>»</w:t>
      </w:r>
      <w:r w:rsidR="00E75EBD">
        <w:rPr>
          <w:rFonts w:ascii="Times New Roman" w:hAnsi="Times New Roman"/>
          <w:sz w:val="26"/>
          <w:szCs w:val="26"/>
        </w:rPr>
        <w:t xml:space="preserve"> </w:t>
      </w:r>
      <w:r w:rsidR="00E75EBD" w:rsidRPr="00E75EBD">
        <w:rPr>
          <w:rFonts w:ascii="Times New Roman" w:hAnsi="Times New Roman"/>
          <w:b/>
          <w:sz w:val="26"/>
          <w:szCs w:val="26"/>
        </w:rPr>
        <w:t>ПОСТАНОВЛ</w:t>
      </w:r>
      <w:r w:rsidR="00E75EBD">
        <w:rPr>
          <w:rFonts w:ascii="Times New Roman" w:hAnsi="Times New Roman"/>
          <w:b/>
          <w:sz w:val="26"/>
          <w:szCs w:val="26"/>
        </w:rPr>
        <w:t>ЯЕТ</w:t>
      </w:r>
      <w:r w:rsidR="00E75EBD" w:rsidRPr="00E75EBD">
        <w:rPr>
          <w:rFonts w:ascii="Times New Roman" w:hAnsi="Times New Roman"/>
          <w:b/>
          <w:sz w:val="26"/>
          <w:szCs w:val="26"/>
        </w:rPr>
        <w:t>:</w:t>
      </w:r>
    </w:p>
    <w:p w:rsidR="00FA22C5" w:rsidRDefault="00FA22C5" w:rsidP="00FA22C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A22C5" w:rsidRPr="00FA22C5" w:rsidRDefault="00FA22C5" w:rsidP="00FA2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1. Утвердить Порядок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 (приложение 1).</w:t>
      </w:r>
    </w:p>
    <w:p w:rsidR="00FA22C5" w:rsidRPr="00FA22C5" w:rsidRDefault="00FA22C5" w:rsidP="00FA2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2. Опубликовать настоящее постановление в соответствии с Уставом сельского поселения «Село Сашкино» в информационно-телекоммуникационной сети «Интернет».</w:t>
      </w:r>
    </w:p>
    <w:p w:rsidR="00FA22C5" w:rsidRPr="00FA22C5" w:rsidRDefault="00FA22C5" w:rsidP="00FA2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3. Настоящее постановление вступает в силу после официального опубликования.</w:t>
      </w:r>
    </w:p>
    <w:p w:rsidR="00FA22C5" w:rsidRPr="00BF0487" w:rsidRDefault="00FA22C5" w:rsidP="00FA2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proofErr w:type="gramStart"/>
      <w:r w:rsidRPr="00FA22C5">
        <w:rPr>
          <w:rFonts w:ascii="Times New Roman" w:eastAsia="Times New Roman" w:hAnsi="Times New Roman"/>
          <w:sz w:val="26"/>
          <w:szCs w:val="26"/>
          <w:lang w:eastAsia="ru-RU"/>
        </w:rPr>
        <w:t>Контро</w:t>
      </w:r>
      <w:r w:rsidRPr="00BF0487">
        <w:rPr>
          <w:rFonts w:ascii="Times New Roman" w:eastAsia="Times New Roman" w:hAnsi="Times New Roman"/>
          <w:sz w:val="28"/>
          <w:szCs w:val="28"/>
          <w:lang w:eastAsia="ru-RU"/>
        </w:rPr>
        <w:t>ль за</w:t>
      </w:r>
      <w:proofErr w:type="gramEnd"/>
      <w:r w:rsidRPr="00BF048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B731E7" w:rsidRDefault="00B731E7" w:rsidP="001F77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77F1" w:rsidRPr="001F77F1" w:rsidRDefault="00E13888" w:rsidP="001F77F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1F77F1" w:rsidRPr="001F77F1">
        <w:rPr>
          <w:rFonts w:ascii="Times New Roman" w:hAnsi="Times New Roman"/>
          <w:b/>
          <w:sz w:val="26"/>
          <w:szCs w:val="26"/>
        </w:rPr>
        <w:t xml:space="preserve"> администрации</w:t>
      </w:r>
    </w:p>
    <w:p w:rsidR="001F77F1" w:rsidRPr="001F77F1" w:rsidRDefault="001F77F1" w:rsidP="001F77F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F77F1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</w:p>
    <w:p w:rsidR="001F77F1" w:rsidRDefault="001F77F1" w:rsidP="001F77F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F77F1">
        <w:rPr>
          <w:rFonts w:ascii="Times New Roman" w:hAnsi="Times New Roman"/>
          <w:b/>
          <w:sz w:val="26"/>
          <w:szCs w:val="26"/>
        </w:rPr>
        <w:t>«</w:t>
      </w:r>
      <w:r w:rsidR="00E13888">
        <w:rPr>
          <w:rFonts w:ascii="Times New Roman" w:hAnsi="Times New Roman"/>
          <w:b/>
          <w:sz w:val="26"/>
          <w:szCs w:val="26"/>
        </w:rPr>
        <w:t>Село Сашкино</w:t>
      </w:r>
      <w:r w:rsidRPr="001F77F1">
        <w:rPr>
          <w:rFonts w:ascii="Times New Roman" w:hAnsi="Times New Roman"/>
          <w:b/>
          <w:sz w:val="26"/>
          <w:szCs w:val="26"/>
        </w:rPr>
        <w:t xml:space="preserve">»                                                                   </w:t>
      </w:r>
      <w:r w:rsidR="00E13888">
        <w:rPr>
          <w:rFonts w:ascii="Times New Roman" w:hAnsi="Times New Roman"/>
          <w:b/>
          <w:sz w:val="26"/>
          <w:szCs w:val="26"/>
        </w:rPr>
        <w:t xml:space="preserve">С. И. </w:t>
      </w:r>
      <w:proofErr w:type="spellStart"/>
      <w:r w:rsidR="00E13888">
        <w:rPr>
          <w:rFonts w:ascii="Times New Roman" w:hAnsi="Times New Roman"/>
          <w:b/>
          <w:sz w:val="26"/>
          <w:szCs w:val="26"/>
        </w:rPr>
        <w:t>Шебанин</w:t>
      </w:r>
      <w:proofErr w:type="spellEnd"/>
    </w:p>
    <w:p w:rsidR="00BD15BB" w:rsidRDefault="00BD15BB" w:rsidP="001F77F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D15BB" w:rsidRDefault="00BD15BB" w:rsidP="001F77F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47F92" w:rsidRDefault="00FA22C5" w:rsidP="009C5610">
      <w:pPr>
        <w:pageBreakBefore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C2279">
        <w:rPr>
          <w:rFonts w:ascii="Times New Roman" w:eastAsia="Times New Roman" w:hAnsi="Times New Roman"/>
          <w:lang w:eastAsia="ru-RU"/>
        </w:rPr>
        <w:lastRenderedPageBreak/>
        <w:t xml:space="preserve">Приложение 1 </w:t>
      </w:r>
    </w:p>
    <w:p w:rsidR="00FA22C5" w:rsidRPr="006C2279" w:rsidRDefault="00FA22C5" w:rsidP="00FA22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C2279">
        <w:rPr>
          <w:rFonts w:ascii="Times New Roman" w:eastAsia="Times New Roman" w:hAnsi="Times New Roman"/>
          <w:lang w:eastAsia="ru-RU"/>
        </w:rPr>
        <w:t xml:space="preserve">к постановлению администрации </w:t>
      </w:r>
    </w:p>
    <w:p w:rsidR="00FA22C5" w:rsidRPr="006C2279" w:rsidRDefault="006C2279" w:rsidP="00FA22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сельского  поселения «Село Сашкино»</w:t>
      </w:r>
    </w:p>
    <w:p w:rsidR="00FA22C5" w:rsidRPr="006C2279" w:rsidRDefault="00FA22C5" w:rsidP="00FA22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C2279">
        <w:rPr>
          <w:rFonts w:ascii="Times New Roman" w:eastAsia="Times New Roman" w:hAnsi="Times New Roman"/>
          <w:lang w:eastAsia="ru-RU"/>
        </w:rPr>
        <w:t xml:space="preserve">от </w:t>
      </w:r>
      <w:r w:rsidR="006C2279">
        <w:rPr>
          <w:rFonts w:ascii="Times New Roman" w:eastAsia="Times New Roman" w:hAnsi="Times New Roman"/>
          <w:lang w:eastAsia="ru-RU"/>
        </w:rPr>
        <w:t xml:space="preserve"> 18.03.2019 г.</w:t>
      </w:r>
      <w:r w:rsidRPr="006C2279">
        <w:rPr>
          <w:rFonts w:ascii="Times New Roman" w:eastAsia="Times New Roman" w:hAnsi="Times New Roman"/>
          <w:lang w:eastAsia="ru-RU"/>
        </w:rPr>
        <w:t xml:space="preserve"> № </w:t>
      </w:r>
      <w:r w:rsidR="006C2279">
        <w:rPr>
          <w:rFonts w:ascii="Times New Roman" w:eastAsia="Times New Roman" w:hAnsi="Times New Roman"/>
          <w:lang w:eastAsia="ru-RU"/>
        </w:rPr>
        <w:t xml:space="preserve"> 5</w:t>
      </w:r>
    </w:p>
    <w:p w:rsidR="00FA22C5" w:rsidRPr="006C2279" w:rsidRDefault="00FA22C5" w:rsidP="00FA2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22C5" w:rsidRPr="006C2279" w:rsidRDefault="00FA22C5" w:rsidP="00FA2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Порядок</w:t>
      </w:r>
    </w:p>
    <w:p w:rsidR="00FA22C5" w:rsidRPr="006C2279" w:rsidRDefault="00FA22C5" w:rsidP="00FA2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:rsidR="00FA22C5" w:rsidRPr="006C2279" w:rsidRDefault="00FA22C5" w:rsidP="00FA22C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Настоящий Порядок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 (далее - Порядок) разработан в соответствии с положениями Гражданского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11.08.1995 № 135-ФЗ «О благотворительной деятельности и добровольчестве (</w:t>
      </w: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волонтерстве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)», постановления Правительства Российской Федерации от 28.11.2018 № 1425</w:t>
      </w:r>
      <w:proofErr w:type="gram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</w:t>
      </w:r>
      <w:proofErr w:type="gram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2. Настоящий Порядок устанавливает основы взаимодействия организаторов добровольческой (волонтерской) деятельности, добровольческих (волонтерских) организаций с органами местного самоуправления </w:t>
      </w:r>
      <w:r w:rsidR="006C2279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«Село Сашкино»</w:t>
      </w: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 и муниципальными учреждениями </w:t>
      </w:r>
      <w:r w:rsidR="006C2279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«Село Сашкино»</w:t>
      </w: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, процедуру заключения соглашения о взаимодействии и урегулирования разногласий.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3. Перечень видов деятельности, в отношении которых применяется настоящий Порядок: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1) содействие в оказании медицинской помощи в организациях, оказывающих медицинскую помощь;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2) содействие в оказании социальных услуг в стационарной форме социального обслуживания.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4. Органы местного самоуправления и муниципальные учреждения осуществляют взаимодействие с организатором добровольческой (волонтерской) деятельности, добровольческими (волонтерскими) организациями посредством заключения соглашения о взаимодействии.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5. Организатор добровольческой (волонтерской) деятельности, добровольческая (волонтерская) организация в целях осуществления взаимодействия направляют органам местного самоуправления, муниципальным учреждениям предложение о намерении взаимодействовать в части организации добровольческой деятельности.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6. Вышеуказанное предложение о намерении взаимодействовать </w:t>
      </w: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должно</w:t>
      </w:r>
      <w:proofErr w:type="gram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 содержать следующую информацию: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1) фамилию, имя, отчество (при наличии), если организатором добровольческой деятельности является физическое лицо;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2) фамилию,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3) государственный регистрационный номер, содержащийся в Едином государственном реестре юридических лиц;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4)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5)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волонтерства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 (при наличии);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6)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от 11.08.1995 № 135-ФЗ «О благотворительной деятельности и добровольчестве (</w:t>
      </w: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волонтерстве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)» (далее -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</w:t>
      </w:r>
      <w:proofErr w:type="gram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7. Отсутствие в предложении о намерении взаимодействовать обязательных сведений, указанных в п. 6 настоящего Порядка влечет отказ в принятии предложения.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8. Поступившие в орган местного самоуправления или муниципальное учреждение предложения о намерении взаимодействовать регистрируются не позднее следующего рабочего дня с момента поступления соответствующего предложения.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9. Рассмотрение органом местного самоуправления или муниципальным учреждением предложения о намерении взаимодействовать осуществляется по резолюции руководителя ответственным работником органа местного самоуправления или муниципального учреждения в срок, не превышающей 10 рабочих дней со дня регистрации предложения. Срок рассмотрения предложения может быть увеличен на 10 рабочих дней руководителем органа местного самоуправления или муниципального учреждения в случае, если необходимо запросить дополнительную информацию у организатора добровольческой (волонтерской) деятельности, добровольческой (волонтерской) организации.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10. По результатам рассмотрения предложения о взаимодействии принимается одно из </w:t>
      </w:r>
      <w:r w:rsidRPr="006C2279">
        <w:rPr>
          <w:rFonts w:ascii="Times New Roman" w:hAnsi="Times New Roman"/>
          <w:sz w:val="26"/>
          <w:szCs w:val="26"/>
          <w:lang w:eastAsia="ru-RU"/>
        </w:rPr>
        <w:t>следующих решений: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279">
        <w:rPr>
          <w:rFonts w:ascii="Times New Roman" w:hAnsi="Times New Roman"/>
          <w:sz w:val="26"/>
          <w:szCs w:val="26"/>
          <w:lang w:eastAsia="ru-RU"/>
        </w:rPr>
        <w:t>о принятии предложения;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279">
        <w:rPr>
          <w:rFonts w:ascii="Times New Roman" w:hAnsi="Times New Roman"/>
          <w:sz w:val="26"/>
          <w:szCs w:val="26"/>
          <w:lang w:eastAsia="ru-RU"/>
        </w:rPr>
        <w:t>об отказе в принятии предложения с указанием причин, послуживших основанием для принятия такого решения.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11. О принятом решении орган местного самоуправления или муниципальное учреждение информирует организатора добровольческой (волонтерской) деятельности, добровольческую (волонтерскую) организацию в</w:t>
      </w:r>
      <w:r w:rsidRPr="006C2279">
        <w:rPr>
          <w:rFonts w:ascii="Times New Roman" w:hAnsi="Times New Roman"/>
          <w:sz w:val="26"/>
          <w:szCs w:val="26"/>
          <w:lang w:eastAsia="ru-RU"/>
        </w:rPr>
        <w:t xml:space="preserve"> срок, не превышающий 7 рабочих дней со дня истечения срока рассмотрения предложения посредством почтового отправления с описью вложения или в форме электронного документа через информационно-телекоммуникационную сеть "Интернет".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12. </w:t>
      </w: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Взаимодействие органов местного самоуправления, муниципальных учреждений с организатором добровольческой (волонтерской) деятельности, добровольческой (волонтерской) организацией осуществляется на основании соглашения о взаимодействии (далее - соглашение) за исключением случаев, определенных сторонами.</w:t>
      </w:r>
      <w:proofErr w:type="gramEnd"/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13. В случае принятия органом местного самоуправления или муниципальным учреждением решения об одобрении предложения о взаимодействии одновременно с копией распоряжения, предусмотренного п.10 настоящего порядка, организатору добровольческой (волонтерской) деятельности, добровольческой (волонтерской) организации направляется проект соглашения о взаимодействии, который должен содержать следующие условия: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а) перечень видов работ (услуг), осуществляемых организатором добровольческой деятельности, добровольческой организацией;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б) условия осуществления добровольческой деятельности;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органов государственной власти, органов местного самоуправления, учреждения и (или) организации, для оперативного решения вопросов, возникающих при взаимодействии;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г) порядок, в соответствии с которым орган государственной власти, орган местного самоуправления, учреждение и (или) организация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 возможность предоставления органом государственной власти, органом местного самоуправления, учреждением и (или) организацией мер поддержки, предусмотренных Федеральным законом, помещений и необходимого оборудования;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волонтерства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и) иные положения, не противоречащие законодательству Российской Федерации.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14. Вместе с направлением проекта соглашения организатору добровольческой (волонтерской) деятельности, добровольческой (волонтерской) организации разъясняется право направить в орган местного самоуправления или муниципальное учреждение протокол разногласий относительно содержания проекта соглашения не позднее 5 рабочих дней с момента получения проекта. При не поступлении в указанный срок в орган местного самоуправления или муниципальное учреждение протокола разногласий, проект соглашения считается согласованным.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15. В случае поступления в орган местного самоуправления или муниципальное учреждение протокола разногласий данными органом или учреждением принимаются все возможные меры к скорейшему урегулированию возникших разногласий, для чего организуются встречи и переговоры с организатором добровольческой (волонтерской) деятельности, представителем добровольческой (</w:t>
      </w:r>
      <w:proofErr w:type="gram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волонтерской) </w:t>
      </w:r>
      <w:proofErr w:type="gram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организации, вносятся согласованные изменения в проект соглашения.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 xml:space="preserve">16. Соглашение заключается в форме отдельного документа, который подписывается от лица органа местного самоуправления или муниципального </w:t>
      </w: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учреждения их руководителем. Для подписания соглашения организатор добровольческой (волонтерской) деятельности, представитель добровольческой (волонтерской) организации приглашается в орган местного самоуправления, муниципальное учреждение. Соглашение изготавливается и подписывается в двух экземплярах, имеющих равную юридическую силу, один из которых остается в органе местного самоуправления или муниципальном учреждении, а другой передается организатору добровольческой (волонтерской) деятельности, добровольческой (волонтерской) организации.</w:t>
      </w:r>
    </w:p>
    <w:p w:rsidR="00FA22C5" w:rsidRPr="006C2279" w:rsidRDefault="00FA22C5" w:rsidP="00FA22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17. Соглашение должно быть подписано не позднее 14 рабочих дней со дня получения организатором добровольческой (волонтерской) деятельности, добровольческой (волонтерской) организацией решения об одобрении предложения о взаимодействии.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jc w:val="center"/>
        <w:rPr>
          <w:rStyle w:val="a5"/>
          <w:rFonts w:ascii="Times New Roman" w:hAnsi="Times New Roman"/>
          <w:b/>
          <w:color w:val="000000"/>
        </w:rPr>
      </w:pPr>
      <w:r w:rsidRPr="006C2279">
        <w:rPr>
          <w:rStyle w:val="a5"/>
          <w:rFonts w:ascii="Times New Roman" w:hAnsi="Times New Roman"/>
          <w:b/>
          <w:color w:val="000000"/>
        </w:rPr>
        <w:t>ПОЯСНИТЕЛЬНАЯ ЗАПИСКА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jc w:val="center"/>
        <w:rPr>
          <w:rStyle w:val="a5"/>
          <w:rFonts w:ascii="Times New Roman" w:hAnsi="Times New Roman"/>
          <w:b/>
          <w:color w:val="000000"/>
        </w:rPr>
      </w:pPr>
    </w:p>
    <w:p w:rsidR="00FA22C5" w:rsidRPr="006C2279" w:rsidRDefault="00FA22C5" w:rsidP="00FA22C5">
      <w:pPr>
        <w:tabs>
          <w:tab w:val="left" w:pos="4320"/>
        </w:tabs>
        <w:autoSpaceDE w:val="0"/>
        <w:autoSpaceDN w:val="0"/>
        <w:adjustRightInd w:val="0"/>
        <w:spacing w:after="0" w:line="240" w:lineRule="exact"/>
        <w:ind w:right="98"/>
        <w:jc w:val="center"/>
        <w:rPr>
          <w:rFonts w:ascii="Times New Roman" w:hAnsi="Times New Roman"/>
          <w:sz w:val="26"/>
          <w:szCs w:val="26"/>
        </w:rPr>
      </w:pPr>
      <w:r w:rsidRPr="006C2279">
        <w:rPr>
          <w:rStyle w:val="a5"/>
          <w:rFonts w:ascii="Times New Roman" w:hAnsi="Times New Roman"/>
          <w:color w:val="000000"/>
        </w:rPr>
        <w:t xml:space="preserve"> </w:t>
      </w:r>
      <w:r w:rsidR="0018675B">
        <w:rPr>
          <w:rStyle w:val="a5"/>
          <w:rFonts w:ascii="Times New Roman" w:hAnsi="Times New Roman"/>
          <w:color w:val="000000"/>
        </w:rPr>
        <w:t>Постановлению</w:t>
      </w:r>
      <w:r w:rsidRPr="006C2279">
        <w:rPr>
          <w:rStyle w:val="a5"/>
          <w:rFonts w:ascii="Times New Roman" w:hAnsi="Times New Roman"/>
          <w:color w:val="000000"/>
        </w:rPr>
        <w:t xml:space="preserve"> «</w:t>
      </w:r>
      <w:r w:rsidRPr="006C2279">
        <w:rPr>
          <w:rFonts w:ascii="Times New Roman" w:eastAsia="Times New Roman" w:hAnsi="Times New Roman"/>
          <w:bCs/>
          <w:sz w:val="26"/>
          <w:szCs w:val="26"/>
          <w:lang w:eastAsia="ru-RU"/>
        </w:rPr>
        <w:t>Об утверждении Порядка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организациями»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jc w:val="left"/>
        <w:rPr>
          <w:rFonts w:ascii="Times New Roman" w:hAnsi="Times New Roman"/>
        </w:rPr>
      </w:pP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279">
        <w:rPr>
          <w:rFonts w:ascii="Times New Roman" w:hAnsi="Times New Roman"/>
          <w:sz w:val="26"/>
          <w:szCs w:val="26"/>
        </w:rPr>
        <w:tab/>
        <w:t xml:space="preserve">В соответствии с </w:t>
      </w: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 от 11.08.1995 №135-ФЗ «О благотворительной деятельности и добровольчестве (</w:t>
      </w:r>
      <w:proofErr w:type="spellStart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волонтерстве</w:t>
      </w:r>
      <w:proofErr w:type="spellEnd"/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)», постановлением Правительства Российской Федерации от 28.11.2018 № 1425 утверждены общие требования к порядку взаимодействия органов местного самоуправления, подведомственных им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</w:t>
      </w:r>
      <w:r w:rsidRPr="006C2279">
        <w:rPr>
          <w:rFonts w:ascii="Times New Roman" w:hAnsi="Times New Roman"/>
          <w:sz w:val="26"/>
          <w:szCs w:val="26"/>
        </w:rPr>
        <w:t>.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279">
        <w:rPr>
          <w:rFonts w:ascii="Times New Roman" w:hAnsi="Times New Roman"/>
          <w:sz w:val="26"/>
          <w:szCs w:val="26"/>
        </w:rPr>
        <w:t xml:space="preserve">          Разработанным проектом Постановления сформирован соответствующий федеральному законодательству порядок </w:t>
      </w:r>
      <w:r w:rsidRPr="006C2279">
        <w:rPr>
          <w:rFonts w:ascii="Times New Roman" w:eastAsia="Times New Roman" w:hAnsi="Times New Roman"/>
          <w:sz w:val="26"/>
          <w:szCs w:val="26"/>
          <w:lang w:eastAsia="ru-RU"/>
        </w:rPr>
        <w:t>взаимодействия органов местного самоуправления, подведомственных им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на территории муниципального образования</w:t>
      </w:r>
      <w:r w:rsidRPr="006C2279">
        <w:rPr>
          <w:rFonts w:ascii="Times New Roman" w:hAnsi="Times New Roman"/>
          <w:sz w:val="26"/>
          <w:szCs w:val="26"/>
        </w:rPr>
        <w:t xml:space="preserve">. 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ind w:right="200"/>
        <w:jc w:val="center"/>
        <w:rPr>
          <w:rStyle w:val="a5"/>
          <w:rFonts w:ascii="Times New Roman" w:hAnsi="Times New Roman"/>
          <w:b/>
          <w:color w:val="000000"/>
        </w:rPr>
      </w:pPr>
      <w:r w:rsidRPr="006C2279">
        <w:rPr>
          <w:rStyle w:val="a5"/>
          <w:rFonts w:ascii="Times New Roman" w:hAnsi="Times New Roman"/>
          <w:b/>
          <w:color w:val="000000"/>
        </w:rPr>
        <w:t>ФИНАНСОВО-ЭКОНОМИЧЕСКОЕ ОБОСНОВАНИЕ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ind w:right="200"/>
        <w:jc w:val="center"/>
        <w:rPr>
          <w:rStyle w:val="a5"/>
          <w:rFonts w:ascii="Times New Roman" w:hAnsi="Times New Roman"/>
          <w:b/>
          <w:color w:val="000000"/>
        </w:rPr>
      </w:pPr>
    </w:p>
    <w:p w:rsidR="00FA22C5" w:rsidRPr="006C2279" w:rsidRDefault="00FA22C5" w:rsidP="00FA22C5">
      <w:pPr>
        <w:pStyle w:val="a6"/>
        <w:shd w:val="clear" w:color="auto" w:fill="auto"/>
        <w:spacing w:after="0" w:line="240" w:lineRule="exact"/>
        <w:jc w:val="center"/>
        <w:rPr>
          <w:rFonts w:ascii="Times New Roman" w:eastAsia="Times New Roman" w:hAnsi="Times New Roman"/>
          <w:bCs/>
        </w:rPr>
      </w:pPr>
      <w:r w:rsidRPr="006C2279">
        <w:rPr>
          <w:rStyle w:val="a5"/>
          <w:rFonts w:ascii="Times New Roman" w:hAnsi="Times New Roman"/>
          <w:color w:val="000000"/>
        </w:rPr>
        <w:t xml:space="preserve"> </w:t>
      </w:r>
      <w:r w:rsidR="0018675B">
        <w:rPr>
          <w:rStyle w:val="a5"/>
          <w:rFonts w:ascii="Times New Roman" w:hAnsi="Times New Roman"/>
          <w:color w:val="000000"/>
        </w:rPr>
        <w:t>Постановлению</w:t>
      </w:r>
      <w:r w:rsidRPr="006C2279">
        <w:rPr>
          <w:rStyle w:val="a5"/>
          <w:rFonts w:ascii="Times New Roman" w:hAnsi="Times New Roman"/>
          <w:color w:val="000000"/>
        </w:rPr>
        <w:t xml:space="preserve"> «</w:t>
      </w:r>
      <w:r w:rsidRPr="006C2279">
        <w:rPr>
          <w:rFonts w:ascii="Times New Roman" w:eastAsia="Times New Roman" w:hAnsi="Times New Roman"/>
          <w:bCs/>
        </w:rPr>
        <w:t>Об утверждении Порядка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организациями»</w:t>
      </w:r>
    </w:p>
    <w:p w:rsidR="00FA22C5" w:rsidRPr="006C2279" w:rsidRDefault="00FA22C5" w:rsidP="00FA22C5">
      <w:pPr>
        <w:pStyle w:val="a6"/>
        <w:shd w:val="clear" w:color="auto" w:fill="auto"/>
        <w:spacing w:after="0" w:line="302" w:lineRule="exact"/>
        <w:jc w:val="center"/>
        <w:rPr>
          <w:rFonts w:ascii="Times New Roman" w:hAnsi="Times New Roman"/>
        </w:rPr>
      </w:pPr>
    </w:p>
    <w:p w:rsidR="00FA22C5" w:rsidRPr="006C2279" w:rsidRDefault="00FA22C5" w:rsidP="00FA22C5">
      <w:pPr>
        <w:pStyle w:val="a6"/>
        <w:shd w:val="clear" w:color="auto" w:fill="auto"/>
        <w:spacing w:after="0" w:line="260" w:lineRule="exact"/>
        <w:jc w:val="center"/>
        <w:rPr>
          <w:rFonts w:ascii="Times New Roman" w:hAnsi="Times New Roman"/>
        </w:rPr>
      </w:pPr>
      <w:r w:rsidRPr="006C2279">
        <w:rPr>
          <w:rStyle w:val="a5"/>
          <w:rFonts w:ascii="Times New Roman" w:hAnsi="Times New Roman"/>
          <w:color w:val="000000"/>
        </w:rPr>
        <w:t>Принятие настоящего решения не потребует расходов местного бюджета.</w:t>
      </w:r>
    </w:p>
    <w:p w:rsidR="00FA22C5" w:rsidRPr="006C2279" w:rsidRDefault="00FA22C5" w:rsidP="00FA22C5">
      <w:pPr>
        <w:pStyle w:val="a6"/>
        <w:shd w:val="clear" w:color="auto" w:fill="auto"/>
        <w:spacing w:after="0" w:line="260" w:lineRule="exact"/>
        <w:ind w:right="20"/>
        <w:jc w:val="center"/>
        <w:rPr>
          <w:rStyle w:val="a5"/>
          <w:rFonts w:ascii="Times New Roman" w:hAnsi="Times New Roman"/>
          <w:color w:val="000000"/>
        </w:rPr>
      </w:pPr>
    </w:p>
    <w:p w:rsidR="00FA22C5" w:rsidRPr="006C2279" w:rsidRDefault="00FA22C5" w:rsidP="00FA22C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2279">
        <w:rPr>
          <w:rFonts w:ascii="Times New Roman" w:hAnsi="Times New Roman"/>
          <w:b/>
          <w:sz w:val="26"/>
          <w:szCs w:val="26"/>
        </w:rPr>
        <w:t>ПЕРЕЧЕНЬ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C2279">
        <w:rPr>
          <w:rFonts w:ascii="Times New Roman" w:hAnsi="Times New Roman"/>
          <w:sz w:val="26"/>
          <w:szCs w:val="26"/>
        </w:rPr>
        <w:t xml:space="preserve">нормативных правовых актов  муниципального законодательства, подлежащих признанию утратившими силу, приостановлению, изменению или принятию в связи  с принятием </w:t>
      </w:r>
      <w:r w:rsidRPr="006C2279">
        <w:rPr>
          <w:rStyle w:val="a5"/>
          <w:rFonts w:ascii="Times New Roman" w:hAnsi="Times New Roman"/>
          <w:color w:val="000000"/>
        </w:rPr>
        <w:t>Постановления «</w:t>
      </w:r>
      <w:r w:rsidRPr="006C2279">
        <w:rPr>
          <w:rFonts w:ascii="Times New Roman" w:eastAsia="Times New Roman" w:hAnsi="Times New Roman"/>
          <w:bCs/>
          <w:sz w:val="26"/>
          <w:szCs w:val="26"/>
          <w:lang w:eastAsia="ru-RU"/>
        </w:rPr>
        <w:t>Об утверждении Порядка взаимодействия органов местного самоуправления и муниципальных учреждений с организаторами добровольческой (волонтерской) деятельности, добровольческими (волонтерскими) организациями»</w:t>
      </w:r>
    </w:p>
    <w:p w:rsidR="00FA22C5" w:rsidRPr="006C2279" w:rsidRDefault="00FA22C5" w:rsidP="00FA22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6"/>
          <w:szCs w:val="26"/>
        </w:rPr>
      </w:pPr>
    </w:p>
    <w:p w:rsidR="00FA22C5" w:rsidRPr="006C2279" w:rsidRDefault="00FA22C5" w:rsidP="001867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C2279">
        <w:rPr>
          <w:rFonts w:ascii="Times New Roman" w:hAnsi="Times New Roman"/>
          <w:sz w:val="26"/>
          <w:szCs w:val="26"/>
        </w:rPr>
        <w:t xml:space="preserve">В связи с принятием вышеуказанного Постановления признание  </w:t>
      </w:r>
      <w:proofErr w:type="gramStart"/>
      <w:r w:rsidRPr="006C2279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Pr="006C2279">
        <w:rPr>
          <w:rFonts w:ascii="Times New Roman" w:hAnsi="Times New Roman"/>
          <w:sz w:val="26"/>
          <w:szCs w:val="26"/>
        </w:rPr>
        <w:t xml:space="preserve">  силу, приостановление, изменение, принятие нормативных правовых актов муниципального </w:t>
      </w:r>
      <w:r w:rsidR="0018675B">
        <w:rPr>
          <w:rFonts w:ascii="Times New Roman" w:hAnsi="Times New Roman"/>
          <w:sz w:val="26"/>
          <w:szCs w:val="26"/>
        </w:rPr>
        <w:t>законодательства не потребуется.</w:t>
      </w:r>
    </w:p>
    <w:sectPr w:rsidR="00FA22C5" w:rsidRPr="006C2279" w:rsidSect="0017316B">
      <w:pgSz w:w="11906" w:h="16838"/>
      <w:pgMar w:top="709" w:right="1133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73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F9C"/>
    <w:rsid w:val="00045C6C"/>
    <w:rsid w:val="00165B33"/>
    <w:rsid w:val="0017316B"/>
    <w:rsid w:val="0018675B"/>
    <w:rsid w:val="001F258A"/>
    <w:rsid w:val="001F77F1"/>
    <w:rsid w:val="00312AA7"/>
    <w:rsid w:val="00317304"/>
    <w:rsid w:val="00424AEA"/>
    <w:rsid w:val="0056754B"/>
    <w:rsid w:val="006C2279"/>
    <w:rsid w:val="00713CE9"/>
    <w:rsid w:val="00736DB9"/>
    <w:rsid w:val="00767E63"/>
    <w:rsid w:val="00794F9C"/>
    <w:rsid w:val="00797A44"/>
    <w:rsid w:val="00843060"/>
    <w:rsid w:val="008B25B2"/>
    <w:rsid w:val="0091661B"/>
    <w:rsid w:val="00951B8C"/>
    <w:rsid w:val="00956938"/>
    <w:rsid w:val="009C5610"/>
    <w:rsid w:val="00AD06F9"/>
    <w:rsid w:val="00B65C54"/>
    <w:rsid w:val="00B731E7"/>
    <w:rsid w:val="00B7555A"/>
    <w:rsid w:val="00BA24D5"/>
    <w:rsid w:val="00BD15BB"/>
    <w:rsid w:val="00C04820"/>
    <w:rsid w:val="00C722FC"/>
    <w:rsid w:val="00CE4621"/>
    <w:rsid w:val="00D47F92"/>
    <w:rsid w:val="00E13888"/>
    <w:rsid w:val="00E61A72"/>
    <w:rsid w:val="00E75EBD"/>
    <w:rsid w:val="00E970E5"/>
    <w:rsid w:val="00EF1CD5"/>
    <w:rsid w:val="00F419CB"/>
    <w:rsid w:val="00FA22C5"/>
    <w:rsid w:val="00FE6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79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a5">
    <w:name w:val="Основной текст Знак"/>
    <w:basedOn w:val="a0"/>
    <w:link w:val="a6"/>
    <w:rsid w:val="00FA22C5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FA22C5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  <w:lang w:eastAsia="ru-RU"/>
    </w:rPr>
  </w:style>
  <w:style w:type="character" w:customStyle="1" w:styleId="1">
    <w:name w:val="Основной текст Знак1"/>
    <w:basedOn w:val="a0"/>
    <w:link w:val="a6"/>
    <w:uiPriority w:val="99"/>
    <w:semiHidden/>
    <w:rsid w:val="00FA22C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8</cp:revision>
  <dcterms:created xsi:type="dcterms:W3CDTF">2019-03-27T10:01:00Z</dcterms:created>
  <dcterms:modified xsi:type="dcterms:W3CDTF">2019-03-29T06:10:00Z</dcterms:modified>
</cp:coreProperties>
</file>